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CAE" w:rsidRPr="006800C5" w:rsidRDefault="00455CAE" w:rsidP="00455CAE">
      <w:pPr>
        <w:jc w:val="center"/>
        <w:rPr>
          <w:b/>
          <w:bCs/>
          <w:i/>
          <w:color w:val="000000"/>
          <w:sz w:val="28"/>
          <w:szCs w:val="28"/>
        </w:rPr>
      </w:pPr>
      <w:r w:rsidRPr="0059797A">
        <w:rPr>
          <w:b/>
          <w:bCs/>
          <w:i/>
          <w:color w:val="000000"/>
          <w:sz w:val="28"/>
          <w:szCs w:val="28"/>
        </w:rPr>
        <w:t>План проведения бесплатных семинаров для налогоплательщиков</w:t>
      </w:r>
      <w:r w:rsidRPr="0059797A">
        <w:rPr>
          <w:b/>
          <w:bCs/>
          <w:i/>
          <w:color w:val="000000"/>
          <w:sz w:val="28"/>
          <w:szCs w:val="28"/>
        </w:rPr>
        <w:br/>
      </w:r>
      <w:proofErr w:type="gramStart"/>
      <w:r w:rsidRPr="0059797A">
        <w:rPr>
          <w:b/>
          <w:bCs/>
          <w:i/>
          <w:color w:val="000000"/>
          <w:sz w:val="28"/>
          <w:szCs w:val="28"/>
        </w:rPr>
        <w:t xml:space="preserve">в </w:t>
      </w:r>
      <w:r>
        <w:rPr>
          <w:b/>
          <w:bCs/>
          <w:i/>
          <w:color w:val="000000"/>
          <w:sz w:val="28"/>
          <w:szCs w:val="28"/>
        </w:rPr>
        <w:t>МР</w:t>
      </w:r>
      <w:r w:rsidRPr="0059797A">
        <w:rPr>
          <w:b/>
          <w:bCs/>
          <w:i/>
          <w:color w:val="000000"/>
          <w:sz w:val="28"/>
          <w:szCs w:val="28"/>
        </w:rPr>
        <w:t>И</w:t>
      </w:r>
      <w:proofErr w:type="gramEnd"/>
      <w:r w:rsidRPr="006800C5">
        <w:rPr>
          <w:b/>
          <w:bCs/>
          <w:i/>
          <w:color w:val="000000"/>
          <w:sz w:val="28"/>
          <w:szCs w:val="28"/>
        </w:rPr>
        <w:t xml:space="preserve"> </w:t>
      </w:r>
      <w:r w:rsidRPr="0059797A">
        <w:rPr>
          <w:b/>
          <w:bCs/>
          <w:i/>
          <w:color w:val="000000"/>
          <w:sz w:val="28"/>
          <w:szCs w:val="28"/>
        </w:rPr>
        <w:t xml:space="preserve">ФНС </w:t>
      </w:r>
      <w:r>
        <w:rPr>
          <w:b/>
          <w:bCs/>
          <w:i/>
          <w:color w:val="000000"/>
          <w:sz w:val="28"/>
          <w:szCs w:val="28"/>
        </w:rPr>
        <w:t>России № 1</w:t>
      </w:r>
      <w:r w:rsidRPr="00455CAE">
        <w:rPr>
          <w:b/>
          <w:bCs/>
          <w:i/>
          <w:color w:val="000000"/>
          <w:sz w:val="28"/>
          <w:szCs w:val="28"/>
        </w:rPr>
        <w:t>3</w:t>
      </w:r>
      <w:r>
        <w:rPr>
          <w:b/>
          <w:bCs/>
          <w:i/>
          <w:color w:val="000000"/>
          <w:sz w:val="28"/>
          <w:szCs w:val="28"/>
        </w:rPr>
        <w:t xml:space="preserve"> </w:t>
      </w:r>
      <w:r w:rsidRPr="0059797A">
        <w:rPr>
          <w:b/>
          <w:bCs/>
          <w:i/>
          <w:color w:val="000000"/>
          <w:sz w:val="28"/>
          <w:szCs w:val="28"/>
        </w:rPr>
        <w:t xml:space="preserve">по </w:t>
      </w:r>
      <w:r>
        <w:rPr>
          <w:b/>
          <w:bCs/>
          <w:i/>
          <w:color w:val="000000"/>
          <w:sz w:val="28"/>
          <w:szCs w:val="28"/>
        </w:rPr>
        <w:t>Кировской области на 3 квартал</w:t>
      </w:r>
      <w:r w:rsidRPr="0059797A">
        <w:rPr>
          <w:b/>
          <w:bCs/>
          <w:i/>
          <w:color w:val="000000"/>
          <w:sz w:val="28"/>
          <w:szCs w:val="28"/>
        </w:rPr>
        <w:t xml:space="preserve"> 201</w:t>
      </w:r>
      <w:r>
        <w:rPr>
          <w:b/>
          <w:bCs/>
          <w:i/>
          <w:color w:val="000000"/>
          <w:sz w:val="28"/>
          <w:szCs w:val="28"/>
        </w:rPr>
        <w:t>8 года</w:t>
      </w:r>
    </w:p>
    <w:p w:rsidR="00B9072A" w:rsidRPr="0067305A" w:rsidRDefault="00B9072A" w:rsidP="00B9072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93"/>
        <w:gridCol w:w="1025"/>
        <w:gridCol w:w="4678"/>
        <w:gridCol w:w="2268"/>
      </w:tblGrid>
      <w:tr w:rsidR="00623FFA" w:rsidRPr="00455CAE" w:rsidTr="004E716B">
        <w:trPr>
          <w:trHeight w:val="554"/>
        </w:trPr>
        <w:tc>
          <w:tcPr>
            <w:tcW w:w="1493" w:type="dxa"/>
          </w:tcPr>
          <w:p w:rsidR="00623FFA" w:rsidRPr="00455CAE" w:rsidRDefault="00623FFA" w:rsidP="00455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Дата</w:t>
            </w:r>
          </w:p>
        </w:tc>
        <w:tc>
          <w:tcPr>
            <w:tcW w:w="1025" w:type="dxa"/>
          </w:tcPr>
          <w:p w:rsidR="00623FFA" w:rsidRPr="00455CAE" w:rsidRDefault="00623FFA" w:rsidP="00455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Время</w:t>
            </w:r>
          </w:p>
        </w:tc>
        <w:tc>
          <w:tcPr>
            <w:tcW w:w="4678" w:type="dxa"/>
          </w:tcPr>
          <w:p w:rsidR="00623FFA" w:rsidRPr="00455CAE" w:rsidRDefault="00623FFA" w:rsidP="00455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Тема семинара</w:t>
            </w:r>
          </w:p>
        </w:tc>
        <w:tc>
          <w:tcPr>
            <w:tcW w:w="2268" w:type="dxa"/>
          </w:tcPr>
          <w:p w:rsidR="00623FFA" w:rsidRPr="00455CAE" w:rsidRDefault="00397A56" w:rsidP="00455C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Место проведения</w:t>
            </w:r>
          </w:p>
        </w:tc>
      </w:tr>
      <w:tr w:rsidR="00B4184E" w:rsidRPr="00455CAE" w:rsidTr="004E716B">
        <w:trPr>
          <w:trHeight w:val="553"/>
        </w:trPr>
        <w:tc>
          <w:tcPr>
            <w:tcW w:w="1493" w:type="dxa"/>
          </w:tcPr>
          <w:p w:rsidR="00B4184E" w:rsidRPr="00455CAE" w:rsidRDefault="0063367D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04</w:t>
            </w:r>
            <w:r w:rsidR="009A219F" w:rsidRPr="00455CAE">
              <w:rPr>
                <w:rFonts w:eastAsiaTheme="minorHAnsi" w:cs="Calibri"/>
                <w:b/>
              </w:rPr>
              <w:t>.</w:t>
            </w:r>
            <w:r w:rsidR="00661B79" w:rsidRPr="00455CAE">
              <w:rPr>
                <w:rFonts w:eastAsiaTheme="minorHAnsi" w:cs="Calibri"/>
                <w:b/>
              </w:rPr>
              <w:t>0</w:t>
            </w:r>
            <w:r w:rsidRPr="00455CAE">
              <w:rPr>
                <w:rFonts w:eastAsiaTheme="minorHAnsi" w:cs="Calibri"/>
                <w:b/>
              </w:rPr>
              <w:t>7</w:t>
            </w:r>
            <w:r w:rsidR="009A219F" w:rsidRPr="00455CAE">
              <w:rPr>
                <w:rFonts w:eastAsiaTheme="minorHAnsi" w:cs="Calibri"/>
                <w:b/>
              </w:rPr>
              <w:t>.2018</w:t>
            </w:r>
          </w:p>
        </w:tc>
        <w:tc>
          <w:tcPr>
            <w:tcW w:w="1025" w:type="dxa"/>
          </w:tcPr>
          <w:p w:rsidR="00B4184E" w:rsidRPr="00455CAE" w:rsidRDefault="00661B79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11</w:t>
            </w:r>
            <w:r w:rsidR="00B4184E" w:rsidRPr="00455CAE">
              <w:rPr>
                <w:rFonts w:eastAsiaTheme="minorHAnsi" w:cs="Calibri"/>
                <w:b/>
              </w:rPr>
              <w:t>-00</w:t>
            </w:r>
          </w:p>
        </w:tc>
        <w:tc>
          <w:tcPr>
            <w:tcW w:w="4678" w:type="dxa"/>
          </w:tcPr>
          <w:p w:rsidR="0063367D" w:rsidRPr="00455CAE" w:rsidRDefault="000E2C16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1.</w:t>
            </w:r>
            <w:r w:rsidR="0063367D" w:rsidRPr="00455CAE">
              <w:rPr>
                <w:rFonts w:eastAsiaTheme="minorHAnsi" w:cs="Calibri"/>
              </w:rPr>
              <w:t xml:space="preserve"> Порядок применения ИП вычета по ККТ для целей применения ЕНВД и ПСН.</w:t>
            </w:r>
          </w:p>
          <w:p w:rsidR="000E2C16" w:rsidRPr="00455CAE" w:rsidRDefault="0063367D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2</w:t>
            </w:r>
            <w:r w:rsidR="000E2C16" w:rsidRPr="00455CAE">
              <w:rPr>
                <w:rFonts w:eastAsiaTheme="minorHAnsi" w:cs="Calibri"/>
              </w:rPr>
              <w:t>.</w:t>
            </w:r>
            <w:r w:rsidRPr="00455CAE">
              <w:rPr>
                <w:rFonts w:eastAsiaTheme="minorHAnsi" w:cs="Calibri"/>
              </w:rPr>
              <w:t>Личный кабинет: индивидуальных предпринимателей, юридических лиц и физических лиц. Функциональные возможности сервисов.</w:t>
            </w:r>
          </w:p>
          <w:p w:rsidR="00927081" w:rsidRPr="00455CAE" w:rsidRDefault="0063367D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3.</w:t>
            </w:r>
            <w:r w:rsidR="00927081" w:rsidRPr="00455CAE">
              <w:rPr>
                <w:rFonts w:eastAsiaTheme="minorHAnsi" w:cs="Calibri"/>
              </w:rPr>
              <w:t xml:space="preserve"> Срок уплаты НДФЛ физическими лицами и ИП - не позднее 15.07.2018</w:t>
            </w:r>
          </w:p>
          <w:p w:rsidR="00B4184E" w:rsidRPr="00455CAE" w:rsidRDefault="0063367D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4.Преимущества и порядок представления отчетности по ТКС. Получение доступа по каналам связи к персонифицированной информации о состоянии расчетов с бюджетом.</w:t>
            </w:r>
          </w:p>
        </w:tc>
        <w:tc>
          <w:tcPr>
            <w:tcW w:w="2268" w:type="dxa"/>
          </w:tcPr>
          <w:p w:rsidR="00B4184E" w:rsidRPr="00455CAE" w:rsidRDefault="00B4184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г. Слободской,</w:t>
            </w:r>
          </w:p>
          <w:p w:rsidR="00B4184E" w:rsidRPr="00455CAE" w:rsidRDefault="00B4184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проспект </w:t>
            </w:r>
          </w:p>
          <w:p w:rsidR="00B4184E" w:rsidRPr="00455CAE" w:rsidRDefault="00B4184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Гагарина,3,</w:t>
            </w:r>
          </w:p>
          <w:p w:rsidR="00B4184E" w:rsidRPr="00455CAE" w:rsidRDefault="00B4184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proofErr w:type="spellStart"/>
            <w:r w:rsidRPr="00455CAE">
              <w:rPr>
                <w:rFonts w:eastAsiaTheme="minorHAnsi" w:cs="Calibri"/>
              </w:rPr>
              <w:t>каб</w:t>
            </w:r>
            <w:proofErr w:type="spellEnd"/>
            <w:r w:rsidRPr="00455CAE">
              <w:rPr>
                <w:rFonts w:eastAsiaTheme="minorHAnsi" w:cs="Calibri"/>
              </w:rPr>
              <w:t>. № 21</w:t>
            </w:r>
          </w:p>
        </w:tc>
      </w:tr>
      <w:tr w:rsidR="00745424" w:rsidRPr="00455CAE" w:rsidTr="004E716B">
        <w:trPr>
          <w:trHeight w:val="553"/>
        </w:trPr>
        <w:tc>
          <w:tcPr>
            <w:tcW w:w="1493" w:type="dxa"/>
          </w:tcPr>
          <w:p w:rsidR="00745424" w:rsidRPr="00455CAE" w:rsidRDefault="0092708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12</w:t>
            </w:r>
            <w:r w:rsidR="00745424" w:rsidRPr="00455CAE">
              <w:rPr>
                <w:rFonts w:eastAsiaTheme="minorHAnsi" w:cs="Calibri"/>
                <w:b/>
              </w:rPr>
              <w:t>.0</w:t>
            </w:r>
            <w:r w:rsidRPr="00455CAE">
              <w:rPr>
                <w:rFonts w:eastAsiaTheme="minorHAnsi" w:cs="Calibri"/>
                <w:b/>
              </w:rPr>
              <w:t>7</w:t>
            </w:r>
            <w:r w:rsidR="00745424" w:rsidRPr="00455CAE">
              <w:rPr>
                <w:rFonts w:eastAsiaTheme="minorHAnsi" w:cs="Calibri"/>
                <w:b/>
              </w:rPr>
              <w:t>.2018</w:t>
            </w:r>
          </w:p>
        </w:tc>
        <w:tc>
          <w:tcPr>
            <w:tcW w:w="1025" w:type="dxa"/>
          </w:tcPr>
          <w:p w:rsidR="00745424" w:rsidRPr="00455CAE" w:rsidRDefault="007454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</w:t>
            </w:r>
            <w:r w:rsidR="00927081" w:rsidRPr="00455CAE">
              <w:rPr>
                <w:rFonts w:eastAsiaTheme="minorHAnsi" w:cs="Calibri"/>
                <w:b/>
              </w:rPr>
              <w:t>0</w:t>
            </w:r>
            <w:r w:rsidRPr="00455CAE">
              <w:rPr>
                <w:rFonts w:eastAsiaTheme="minorHAnsi" w:cs="Calibri"/>
                <w:b/>
              </w:rPr>
              <w:t>-00</w:t>
            </w:r>
          </w:p>
        </w:tc>
        <w:tc>
          <w:tcPr>
            <w:tcW w:w="4678" w:type="dxa"/>
          </w:tcPr>
          <w:p w:rsidR="00927081" w:rsidRPr="00455CAE" w:rsidRDefault="0092708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1. О легализации заработной платы.</w:t>
            </w:r>
          </w:p>
          <w:p w:rsidR="00927081" w:rsidRPr="00455CAE" w:rsidRDefault="0092708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2.Особенности исчисления   имущественных налогов.</w:t>
            </w:r>
          </w:p>
          <w:p w:rsidR="00927081" w:rsidRPr="00455CAE" w:rsidRDefault="0092708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3.Порядок и условия предоставления льгот по транспортному, земельному налогу и налогу на имущество.</w:t>
            </w:r>
          </w:p>
          <w:p w:rsidR="00745424" w:rsidRPr="00455CAE" w:rsidRDefault="0092708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4.Методы оценки качества обслуживания налогоплательщиков</w:t>
            </w:r>
            <w:r w:rsidR="00745424" w:rsidRPr="00455CAE">
              <w:rPr>
                <w:rFonts w:eastAsiaTheme="minorHAnsi" w:cs="Calibri"/>
              </w:rPr>
              <w:t>.</w:t>
            </w:r>
          </w:p>
          <w:p w:rsidR="00745424" w:rsidRPr="00455CAE" w:rsidRDefault="007454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  <w:tc>
          <w:tcPr>
            <w:tcW w:w="2268" w:type="dxa"/>
          </w:tcPr>
          <w:p w:rsidR="00745424" w:rsidRPr="00455CAE" w:rsidRDefault="007454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proofErr w:type="spellStart"/>
            <w:r w:rsidRPr="00455CAE">
              <w:rPr>
                <w:rFonts w:eastAsiaTheme="minorHAnsi" w:cs="Calibri"/>
              </w:rPr>
              <w:t>пгт</w:t>
            </w:r>
            <w:proofErr w:type="spellEnd"/>
            <w:r w:rsidRPr="00455CAE">
              <w:rPr>
                <w:rFonts w:eastAsiaTheme="minorHAnsi" w:cs="Calibri"/>
              </w:rPr>
              <w:t xml:space="preserve">. Юрья, </w:t>
            </w:r>
          </w:p>
          <w:p w:rsidR="00745424" w:rsidRPr="00455CAE" w:rsidRDefault="007454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ул. Советская, 22</w:t>
            </w:r>
          </w:p>
        </w:tc>
      </w:tr>
      <w:tr w:rsidR="00745424" w:rsidRPr="00455CAE" w:rsidTr="004E716B">
        <w:trPr>
          <w:trHeight w:val="553"/>
        </w:trPr>
        <w:tc>
          <w:tcPr>
            <w:tcW w:w="1493" w:type="dxa"/>
          </w:tcPr>
          <w:p w:rsidR="00745424" w:rsidRPr="00455CAE" w:rsidRDefault="0092708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12</w:t>
            </w:r>
            <w:r w:rsidR="00745424" w:rsidRPr="00455CAE">
              <w:rPr>
                <w:rFonts w:eastAsiaTheme="minorHAnsi" w:cs="Calibri"/>
                <w:b/>
              </w:rPr>
              <w:t>.0</w:t>
            </w:r>
            <w:r w:rsidRPr="00455CAE">
              <w:rPr>
                <w:rFonts w:eastAsiaTheme="minorHAnsi" w:cs="Calibri"/>
                <w:b/>
              </w:rPr>
              <w:t>7</w:t>
            </w:r>
            <w:r w:rsidR="00745424" w:rsidRPr="00455CAE">
              <w:rPr>
                <w:rFonts w:eastAsiaTheme="minorHAnsi" w:cs="Calibri"/>
                <w:b/>
              </w:rPr>
              <w:t>.2018</w:t>
            </w:r>
          </w:p>
        </w:tc>
        <w:tc>
          <w:tcPr>
            <w:tcW w:w="1025" w:type="dxa"/>
          </w:tcPr>
          <w:p w:rsidR="00745424" w:rsidRPr="00455CAE" w:rsidRDefault="007454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</w:t>
            </w:r>
            <w:r w:rsidR="00927081" w:rsidRPr="00455CAE">
              <w:rPr>
                <w:rFonts w:eastAsiaTheme="minorHAnsi" w:cs="Calibri"/>
                <w:b/>
              </w:rPr>
              <w:t>0</w:t>
            </w:r>
            <w:r w:rsidRPr="00455CAE">
              <w:rPr>
                <w:rFonts w:eastAsiaTheme="minorHAnsi" w:cs="Calibri"/>
                <w:b/>
              </w:rPr>
              <w:t>-00</w:t>
            </w:r>
          </w:p>
        </w:tc>
        <w:tc>
          <w:tcPr>
            <w:tcW w:w="4678" w:type="dxa"/>
          </w:tcPr>
          <w:p w:rsidR="00927081" w:rsidRPr="00455CAE" w:rsidRDefault="0092708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1. О легализации заработной платы.</w:t>
            </w:r>
          </w:p>
          <w:p w:rsidR="00927081" w:rsidRPr="00455CAE" w:rsidRDefault="0092708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2.Особенности исчисления   имущественных налогов.</w:t>
            </w:r>
          </w:p>
          <w:p w:rsidR="00927081" w:rsidRPr="00455CAE" w:rsidRDefault="0092708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3. Порядок и условия предоставления льгот по транспортному, земельному налогу и налогу на имущество.</w:t>
            </w:r>
          </w:p>
          <w:p w:rsidR="00745424" w:rsidRPr="00455CAE" w:rsidRDefault="0092708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4.Методы оценки качества обслуживания налогоплательщиков</w:t>
            </w:r>
          </w:p>
        </w:tc>
        <w:tc>
          <w:tcPr>
            <w:tcW w:w="2268" w:type="dxa"/>
          </w:tcPr>
          <w:p w:rsidR="00745424" w:rsidRPr="00455CAE" w:rsidRDefault="007454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г. </w:t>
            </w:r>
            <w:proofErr w:type="gramStart"/>
            <w:r w:rsidRPr="00455CAE">
              <w:rPr>
                <w:rFonts w:eastAsiaTheme="minorHAnsi" w:cs="Calibri"/>
              </w:rPr>
              <w:t>Мураши</w:t>
            </w:r>
            <w:proofErr w:type="gramEnd"/>
            <w:r w:rsidRPr="00455CAE">
              <w:rPr>
                <w:rFonts w:eastAsiaTheme="minorHAnsi" w:cs="Calibri"/>
              </w:rPr>
              <w:t>,</w:t>
            </w:r>
          </w:p>
          <w:p w:rsidR="00745424" w:rsidRPr="00455CAE" w:rsidRDefault="007454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ул. К. Маркса, 28</w:t>
            </w:r>
          </w:p>
        </w:tc>
      </w:tr>
      <w:tr w:rsidR="00B4184E" w:rsidRPr="00455CAE" w:rsidTr="004E716B">
        <w:trPr>
          <w:trHeight w:val="553"/>
        </w:trPr>
        <w:tc>
          <w:tcPr>
            <w:tcW w:w="1493" w:type="dxa"/>
          </w:tcPr>
          <w:p w:rsidR="00B4184E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17</w:t>
            </w:r>
            <w:r w:rsidR="00B4184E" w:rsidRPr="00455CAE">
              <w:rPr>
                <w:rFonts w:eastAsiaTheme="minorHAnsi" w:cs="Calibri"/>
                <w:b/>
              </w:rPr>
              <w:t>.</w:t>
            </w:r>
            <w:r w:rsidR="00661B79" w:rsidRPr="00455CAE">
              <w:rPr>
                <w:rFonts w:eastAsiaTheme="minorHAnsi" w:cs="Calibri"/>
                <w:b/>
              </w:rPr>
              <w:t>0</w:t>
            </w:r>
            <w:r w:rsidR="00144FCE" w:rsidRPr="00455CAE">
              <w:rPr>
                <w:rFonts w:eastAsiaTheme="minorHAnsi" w:cs="Calibri"/>
                <w:b/>
              </w:rPr>
              <w:t>7</w:t>
            </w:r>
            <w:r w:rsidR="00F27737" w:rsidRPr="00455CAE">
              <w:rPr>
                <w:rFonts w:eastAsiaTheme="minorHAnsi" w:cs="Calibri"/>
                <w:b/>
              </w:rPr>
              <w:t>.2018</w:t>
            </w:r>
          </w:p>
        </w:tc>
        <w:tc>
          <w:tcPr>
            <w:tcW w:w="1025" w:type="dxa"/>
          </w:tcPr>
          <w:p w:rsidR="00B4184E" w:rsidRPr="00455CAE" w:rsidRDefault="00366E6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10</w:t>
            </w:r>
            <w:r w:rsidR="00B4184E" w:rsidRPr="00455CAE">
              <w:rPr>
                <w:rFonts w:eastAsiaTheme="minorHAnsi" w:cs="Calibri"/>
                <w:b/>
              </w:rPr>
              <w:t>-00</w:t>
            </w:r>
          </w:p>
        </w:tc>
        <w:tc>
          <w:tcPr>
            <w:tcW w:w="4678" w:type="dxa"/>
          </w:tcPr>
          <w:p w:rsidR="005E3226" w:rsidRPr="00455CAE" w:rsidRDefault="00ED2D0D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1. </w:t>
            </w:r>
            <w:r w:rsidR="00144FCE" w:rsidRPr="00455CAE">
              <w:rPr>
                <w:rFonts w:eastAsiaTheme="minorHAnsi" w:cs="Calibri"/>
              </w:rPr>
              <w:t xml:space="preserve">Изменения главы 21 НК РФ (порядок применения </w:t>
            </w:r>
            <w:proofErr w:type="gramStart"/>
            <w:r w:rsidR="00144FCE" w:rsidRPr="00455CAE">
              <w:rPr>
                <w:rFonts w:eastAsiaTheme="minorHAnsi" w:cs="Calibri"/>
              </w:rPr>
              <w:t>риск-ориентированного</w:t>
            </w:r>
            <w:proofErr w:type="gramEnd"/>
            <w:r w:rsidR="00144FCE" w:rsidRPr="00455CAE">
              <w:rPr>
                <w:rFonts w:eastAsiaTheme="minorHAnsi" w:cs="Calibri"/>
              </w:rPr>
              <w:t xml:space="preserve"> подхода при проведении камеральных проверок налоговых деклараций по НДС, в которых отражены льготируемые операции (письмо ФНС России от 26.01.2017 №ЕД-4-15/1281@)).</w:t>
            </w:r>
            <w:r w:rsidR="00150CC0" w:rsidRPr="00455CAE">
              <w:rPr>
                <w:rFonts w:eastAsiaTheme="minorHAnsi" w:cs="Calibri"/>
              </w:rPr>
              <w:t xml:space="preserve">Изменения порядка исчисления НДС </w:t>
            </w:r>
            <w:r w:rsidR="00542D14" w:rsidRPr="00455CAE">
              <w:rPr>
                <w:rFonts w:eastAsiaTheme="minorHAnsi" w:cs="Calibri"/>
              </w:rPr>
              <w:t>(</w:t>
            </w:r>
            <w:r w:rsidR="00150CC0" w:rsidRPr="00455CAE">
              <w:rPr>
                <w:rFonts w:eastAsiaTheme="minorHAnsi" w:cs="Calibri"/>
              </w:rPr>
              <w:t>ФЗ от 26.11.2017 № 335-ФЗ).</w:t>
            </w:r>
          </w:p>
          <w:p w:rsidR="005E3226" w:rsidRPr="00455CAE" w:rsidRDefault="00ED2D0D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2. </w:t>
            </w:r>
            <w:r w:rsidR="00B03255" w:rsidRPr="00455CAE">
              <w:rPr>
                <w:rFonts w:eastAsiaTheme="minorHAnsi" w:cs="Calibri"/>
              </w:rPr>
              <w:t xml:space="preserve">Изменения, предусмотренные ФЗ № 349-ФЗ в отдельные положения ч.2 НК, устанавливающие право налогоплательщиков на получения налоговых вычетов на сумму расходов по приобретению ККТ. </w:t>
            </w:r>
            <w:r w:rsidR="005E3226" w:rsidRPr="00455CAE">
              <w:rPr>
                <w:rFonts w:eastAsiaTheme="minorHAnsi" w:cs="Calibri"/>
              </w:rPr>
              <w:t>Порядок применения ИП вычета по ККТ для целей применения ЕНВД и ПСН.</w:t>
            </w:r>
            <w:r w:rsidR="00B03255" w:rsidRPr="00455CAE">
              <w:rPr>
                <w:rFonts w:eastAsiaTheme="minorHAnsi" w:cs="Calibri"/>
              </w:rPr>
              <w:t xml:space="preserve"> Итоги проведенных мероприятий по переходу на ККТ </w:t>
            </w:r>
            <w:r w:rsidR="00150CC0" w:rsidRPr="00455CAE">
              <w:rPr>
                <w:rFonts w:eastAsiaTheme="minorHAnsi" w:cs="Calibri"/>
              </w:rPr>
              <w:t>в рамках второго этапа.</w:t>
            </w:r>
          </w:p>
          <w:p w:rsidR="00B03255" w:rsidRPr="00455CAE" w:rsidRDefault="00ED2D0D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3. </w:t>
            </w:r>
            <w:r w:rsidR="00542D14" w:rsidRPr="00455CAE">
              <w:rPr>
                <w:rFonts w:eastAsiaTheme="minorHAnsi" w:cs="Calibri"/>
              </w:rPr>
              <w:t xml:space="preserve">Порядок заполнения налоговой декларации </w:t>
            </w:r>
            <w:r w:rsidR="003739A4">
              <w:rPr>
                <w:rFonts w:eastAsiaTheme="minorHAnsi" w:cs="Calibri"/>
              </w:rPr>
              <w:lastRenderedPageBreak/>
              <w:t>по земельному налогу (</w:t>
            </w:r>
            <w:r w:rsidR="00542D14" w:rsidRPr="00455CAE">
              <w:rPr>
                <w:rFonts w:eastAsiaTheme="minorHAnsi" w:cs="Calibri"/>
              </w:rPr>
              <w:t>Приказ ФНС от 10.05.2017 № ММВ -7-21/347@ (c учётом изменений внесенных приказом ФНС России от 02.03.2018 № ММВ-7-21/118@)).</w:t>
            </w:r>
          </w:p>
          <w:p w:rsidR="00ED2D0D" w:rsidRPr="00455CAE" w:rsidRDefault="00ED2D0D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4.Порядок заполнения платежных </w:t>
            </w:r>
            <w:r w:rsidR="00B03255" w:rsidRPr="00455CAE">
              <w:rPr>
                <w:rFonts w:eastAsiaTheme="minorHAnsi" w:cs="Calibri"/>
              </w:rPr>
              <w:t>документов</w:t>
            </w:r>
            <w:r w:rsidRPr="00455CAE">
              <w:rPr>
                <w:rFonts w:eastAsiaTheme="minorHAnsi" w:cs="Calibri"/>
              </w:rPr>
              <w:t>.</w:t>
            </w:r>
          </w:p>
          <w:p w:rsidR="00B4184E" w:rsidRPr="00455CAE" w:rsidRDefault="00ED2D0D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5.Преимущества и порядок представления отчетности с </w:t>
            </w:r>
            <w:proofErr w:type="gramStart"/>
            <w:r w:rsidRPr="00455CAE">
              <w:rPr>
                <w:rFonts w:eastAsiaTheme="minorHAnsi" w:cs="Calibri"/>
              </w:rPr>
              <w:t>двухмерным</w:t>
            </w:r>
            <w:proofErr w:type="gramEnd"/>
            <w:r w:rsidRPr="00455CAE">
              <w:rPr>
                <w:rFonts w:eastAsiaTheme="minorHAnsi" w:cs="Calibri"/>
              </w:rPr>
              <w:t xml:space="preserve"> штрих-кодом,  на машиноориентированных бланках. Представление отчетности по ТКС. Получение доступа по каналам связи к персонифицированной информации о состоянии расчетов с бюджетом.</w:t>
            </w:r>
          </w:p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6. Личный кабинет: индивидуальных предпринимателей, юридических лиц и физических лиц. Функциональные возможности сервисов.</w:t>
            </w:r>
          </w:p>
        </w:tc>
        <w:tc>
          <w:tcPr>
            <w:tcW w:w="2268" w:type="dxa"/>
          </w:tcPr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lastRenderedPageBreak/>
              <w:t xml:space="preserve">Зал Администрации </w:t>
            </w:r>
            <w:proofErr w:type="spellStart"/>
            <w:r w:rsidRPr="00455CAE">
              <w:rPr>
                <w:rFonts w:eastAsiaTheme="minorHAnsi" w:cs="Calibri"/>
              </w:rPr>
              <w:t>Юрьянского</w:t>
            </w:r>
            <w:proofErr w:type="spellEnd"/>
            <w:r w:rsidRPr="00455CAE">
              <w:rPr>
                <w:rFonts w:eastAsiaTheme="minorHAnsi" w:cs="Calibri"/>
              </w:rPr>
              <w:t xml:space="preserve"> района,</w:t>
            </w:r>
          </w:p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ул. Ленина, 46</w:t>
            </w:r>
          </w:p>
          <w:p w:rsidR="00B4184E" w:rsidRPr="00455CAE" w:rsidRDefault="00B4184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</w:tr>
      <w:tr w:rsidR="00542D14" w:rsidRPr="00455CAE" w:rsidTr="004E716B">
        <w:trPr>
          <w:trHeight w:val="553"/>
        </w:trPr>
        <w:tc>
          <w:tcPr>
            <w:tcW w:w="1493" w:type="dxa"/>
          </w:tcPr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lastRenderedPageBreak/>
              <w:t>17.07.2018</w:t>
            </w:r>
          </w:p>
        </w:tc>
        <w:tc>
          <w:tcPr>
            <w:tcW w:w="1025" w:type="dxa"/>
          </w:tcPr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13-00</w:t>
            </w:r>
          </w:p>
        </w:tc>
        <w:tc>
          <w:tcPr>
            <w:tcW w:w="4678" w:type="dxa"/>
          </w:tcPr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1. Изменения главы 21 НК РФ (порядок применения </w:t>
            </w:r>
            <w:proofErr w:type="gramStart"/>
            <w:r w:rsidRPr="00455CAE">
              <w:rPr>
                <w:rFonts w:eastAsiaTheme="minorHAnsi" w:cs="Calibri"/>
              </w:rPr>
              <w:t>риск-ориентированного</w:t>
            </w:r>
            <w:proofErr w:type="gramEnd"/>
            <w:r w:rsidRPr="00455CAE">
              <w:rPr>
                <w:rFonts w:eastAsiaTheme="minorHAnsi" w:cs="Calibri"/>
              </w:rPr>
              <w:t xml:space="preserve"> подхода при проведении камеральных проверок налоговых деклараций по НДС, в которых отражены льготируемые операции (письмо ФНС России от 26.01.2017 №ЕД-4-15/1281@)).Изменения порядка исчисления НДС (ФЗ от 26.11.2017 № 335-ФЗ).</w:t>
            </w:r>
          </w:p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2. Изменения, предусмотренные ФЗ № 349-ФЗ в отдельные положения ч.2 НК, устанавливающие право налогоплательщиков на получения налоговых вычетов на сумму расходов по приобретению ККТ. Порядок применения ИП вычета по ККТ для целей применения ЕНВД и ПСН. Итоги проведенных мероприятий по переходу на ККТ в рамках второго этапа.</w:t>
            </w:r>
          </w:p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3. Порядок заполнения налоговой де</w:t>
            </w:r>
            <w:r w:rsidR="003739A4">
              <w:rPr>
                <w:rFonts w:eastAsiaTheme="minorHAnsi" w:cs="Calibri"/>
              </w:rPr>
              <w:t>кларации по земельному налогу (</w:t>
            </w:r>
            <w:bookmarkStart w:id="0" w:name="_GoBack"/>
            <w:bookmarkEnd w:id="0"/>
            <w:r w:rsidRPr="00455CAE">
              <w:rPr>
                <w:rFonts w:eastAsiaTheme="minorHAnsi" w:cs="Calibri"/>
              </w:rPr>
              <w:t>Приказ ФНС от 10.05.2017 № ММВ -7-21/347@ (c учётом изменений внесенных приказом ФНС России от 02.03.2018 № ММВ-7-21/118@)).</w:t>
            </w:r>
          </w:p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4.Порядок заполнения платежных документов.</w:t>
            </w:r>
          </w:p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5.Преимущества и порядок представления отчетности с </w:t>
            </w:r>
            <w:proofErr w:type="gramStart"/>
            <w:r w:rsidRPr="00455CAE">
              <w:rPr>
                <w:rFonts w:eastAsiaTheme="minorHAnsi" w:cs="Calibri"/>
              </w:rPr>
              <w:t>двухмерным</w:t>
            </w:r>
            <w:proofErr w:type="gramEnd"/>
            <w:r w:rsidRPr="00455CAE">
              <w:rPr>
                <w:rFonts w:eastAsiaTheme="minorHAnsi" w:cs="Calibri"/>
              </w:rPr>
              <w:t xml:space="preserve"> штрих-кодом,  на машиноориентированных бланках. Представление отчетности по ТКС. Получение доступа по каналам связи к персонифицированной информации о состоянии расчетов с бюджетом.</w:t>
            </w:r>
          </w:p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6. Личный кабинет: индивидуальных предпринимателей, юридических лиц и физических лиц. Функциональные возможности сервисов.</w:t>
            </w:r>
          </w:p>
        </w:tc>
        <w:tc>
          <w:tcPr>
            <w:tcW w:w="2268" w:type="dxa"/>
          </w:tcPr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Зал Администрации </w:t>
            </w:r>
            <w:proofErr w:type="spellStart"/>
            <w:r w:rsidRPr="00455CAE">
              <w:rPr>
                <w:rFonts w:eastAsiaTheme="minorHAnsi" w:cs="Calibri"/>
              </w:rPr>
              <w:t>Мурашинского</w:t>
            </w:r>
            <w:proofErr w:type="spellEnd"/>
            <w:r w:rsidRPr="00455CAE">
              <w:rPr>
                <w:rFonts w:eastAsiaTheme="minorHAnsi" w:cs="Calibri"/>
              </w:rPr>
              <w:t xml:space="preserve"> района,</w:t>
            </w:r>
          </w:p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ул. К. Маркса,28</w:t>
            </w:r>
          </w:p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</w:tr>
      <w:tr w:rsidR="00542D14" w:rsidRPr="00455CAE" w:rsidTr="004E716B">
        <w:trPr>
          <w:trHeight w:val="553"/>
        </w:trPr>
        <w:tc>
          <w:tcPr>
            <w:tcW w:w="1493" w:type="dxa"/>
          </w:tcPr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18.07.2018</w:t>
            </w:r>
          </w:p>
        </w:tc>
        <w:tc>
          <w:tcPr>
            <w:tcW w:w="1025" w:type="dxa"/>
          </w:tcPr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10-00</w:t>
            </w:r>
          </w:p>
        </w:tc>
        <w:tc>
          <w:tcPr>
            <w:tcW w:w="4678" w:type="dxa"/>
          </w:tcPr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1. Изменения главы 21 НК РФ (порядок применения </w:t>
            </w:r>
            <w:proofErr w:type="gramStart"/>
            <w:r w:rsidRPr="00455CAE">
              <w:rPr>
                <w:rFonts w:eastAsiaTheme="minorHAnsi" w:cs="Calibri"/>
              </w:rPr>
              <w:t>риск-ориентированного</w:t>
            </w:r>
            <w:proofErr w:type="gramEnd"/>
            <w:r w:rsidRPr="00455CAE">
              <w:rPr>
                <w:rFonts w:eastAsiaTheme="minorHAnsi" w:cs="Calibri"/>
              </w:rPr>
              <w:t xml:space="preserve"> подхода при проведении камеральных проверок налоговых деклараций по НДС, в которых отражены льготируемые операции (письмо </w:t>
            </w:r>
            <w:r w:rsidRPr="00455CAE">
              <w:rPr>
                <w:rFonts w:eastAsiaTheme="minorHAnsi" w:cs="Calibri"/>
              </w:rPr>
              <w:lastRenderedPageBreak/>
              <w:t>ФНС России от 26.01.2017 №ЕД-4-15/1281@)).Изменения порядка исчисления НДС (ФЗ от 26.11.2017 № 335-ФЗ).</w:t>
            </w:r>
          </w:p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2. Изменения, предусмотренные ФЗ № 349-ФЗ в отдельные положения ч.2 НК, устанавливающие право налогоплательщиков на получения налоговых вычетов на сумму расходов по приобретению ККТ. Порядок применения ИП вычета по ККТ для целей применения ЕНВД и ПСН. Итоги проведенных мероприятий по переходу на ККТ в рамках второго этапа.</w:t>
            </w:r>
          </w:p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3. Порядок заполнения налоговой декларации по земельному налогу </w:t>
            </w:r>
            <w:proofErr w:type="gramStart"/>
            <w:r w:rsidRPr="00455CAE">
              <w:rPr>
                <w:rFonts w:eastAsiaTheme="minorHAnsi" w:cs="Calibri"/>
              </w:rPr>
              <w:t xml:space="preserve">( </w:t>
            </w:r>
            <w:proofErr w:type="gramEnd"/>
            <w:r w:rsidRPr="00455CAE">
              <w:rPr>
                <w:rFonts w:eastAsiaTheme="minorHAnsi" w:cs="Calibri"/>
              </w:rPr>
              <w:t>Приказ ФНС от 10.05.2017 № ММВ -7-21/347@ (c учётом изменений внесенных приказом ФНС России от 02.03.2018 № ММВ-7-21/118@)).</w:t>
            </w:r>
          </w:p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4.Порядок заполнения платежных документов.</w:t>
            </w:r>
          </w:p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5.Преимущества и порядок представления отчетности с </w:t>
            </w:r>
            <w:proofErr w:type="gramStart"/>
            <w:r w:rsidRPr="00455CAE">
              <w:rPr>
                <w:rFonts w:eastAsiaTheme="minorHAnsi" w:cs="Calibri"/>
              </w:rPr>
              <w:t>двухмерным</w:t>
            </w:r>
            <w:proofErr w:type="gramEnd"/>
            <w:r w:rsidRPr="00455CAE">
              <w:rPr>
                <w:rFonts w:eastAsiaTheme="minorHAnsi" w:cs="Calibri"/>
              </w:rPr>
              <w:t xml:space="preserve"> штрих-кодом,  на машиноориентированных бланках. Представление отчетности по ТКС. Получение доступа по каналам связи к персонифицированной информации о состоянии расчетов с бюджетом.</w:t>
            </w:r>
          </w:p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6. Личный кабинет: индивидуальных предпринимателей, юридических лиц и физических лиц. Функциональные возможности сервисов.</w:t>
            </w:r>
          </w:p>
        </w:tc>
        <w:tc>
          <w:tcPr>
            <w:tcW w:w="2268" w:type="dxa"/>
          </w:tcPr>
          <w:p w:rsidR="00E81820" w:rsidRPr="00455CAE" w:rsidRDefault="00E8182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lastRenderedPageBreak/>
              <w:t>Зал Администрации</w:t>
            </w:r>
          </w:p>
          <w:p w:rsidR="00E81820" w:rsidRPr="00455CAE" w:rsidRDefault="00E8182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г. Слободского,</w:t>
            </w:r>
          </w:p>
          <w:p w:rsidR="00E81820" w:rsidRPr="00455CAE" w:rsidRDefault="00E8182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ул. Советская,86</w:t>
            </w:r>
          </w:p>
          <w:p w:rsidR="00542D14" w:rsidRPr="00455CAE" w:rsidRDefault="00542D1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</w:tr>
      <w:tr w:rsidR="0074281E" w:rsidRPr="00455CAE" w:rsidTr="004E716B">
        <w:trPr>
          <w:trHeight w:val="553"/>
        </w:trPr>
        <w:tc>
          <w:tcPr>
            <w:tcW w:w="1493" w:type="dxa"/>
          </w:tcPr>
          <w:p w:rsidR="0074281E" w:rsidRPr="00455CAE" w:rsidRDefault="00E82F99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lastRenderedPageBreak/>
              <w:t>03</w:t>
            </w:r>
            <w:r w:rsidR="0074281E" w:rsidRPr="00455CAE">
              <w:rPr>
                <w:rFonts w:eastAsiaTheme="minorHAnsi" w:cs="Calibri"/>
                <w:b/>
              </w:rPr>
              <w:t>.0</w:t>
            </w:r>
            <w:r w:rsidRPr="00455CAE">
              <w:rPr>
                <w:rFonts w:eastAsiaTheme="minorHAnsi" w:cs="Calibri"/>
                <w:b/>
              </w:rPr>
              <w:t>8</w:t>
            </w:r>
            <w:r w:rsidR="0074281E" w:rsidRPr="00455CAE">
              <w:rPr>
                <w:rFonts w:eastAsiaTheme="minorHAnsi" w:cs="Calibri"/>
                <w:b/>
              </w:rPr>
              <w:t>.2018</w:t>
            </w:r>
          </w:p>
        </w:tc>
        <w:tc>
          <w:tcPr>
            <w:tcW w:w="1025" w:type="dxa"/>
          </w:tcPr>
          <w:p w:rsidR="0074281E" w:rsidRPr="00455CAE" w:rsidRDefault="0074281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</w:t>
            </w:r>
            <w:r w:rsidR="00E82F99" w:rsidRPr="00455CAE">
              <w:rPr>
                <w:rFonts w:eastAsiaTheme="minorHAnsi" w:cs="Calibri"/>
                <w:b/>
              </w:rPr>
              <w:t>0</w:t>
            </w:r>
            <w:r w:rsidRPr="00455CAE">
              <w:rPr>
                <w:rFonts w:eastAsiaTheme="minorHAnsi" w:cs="Calibri"/>
                <w:b/>
              </w:rPr>
              <w:t>-00</w:t>
            </w:r>
          </w:p>
        </w:tc>
        <w:tc>
          <w:tcPr>
            <w:tcW w:w="4678" w:type="dxa"/>
          </w:tcPr>
          <w:p w:rsidR="0074281E" w:rsidRPr="00455CAE" w:rsidRDefault="0074281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1. Порядок применения ИП вычета по ККТ для целей применения ЕНВД и ПСН.</w:t>
            </w:r>
          </w:p>
          <w:p w:rsidR="0074281E" w:rsidRPr="00455CAE" w:rsidRDefault="0074281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2.Личный кабинет: индивидуальных предпринимателей, юридических лиц и физических лиц. Функциональные возможности сервисов.</w:t>
            </w:r>
          </w:p>
          <w:p w:rsidR="0074281E" w:rsidRPr="00455CAE" w:rsidRDefault="0074281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3. </w:t>
            </w:r>
            <w:r w:rsidR="000C306C" w:rsidRPr="00455CAE">
              <w:rPr>
                <w:rFonts w:eastAsiaTheme="minorHAnsi" w:cs="Calibri"/>
              </w:rPr>
              <w:t>О легализации заработной платы.</w:t>
            </w:r>
          </w:p>
          <w:p w:rsidR="0074281E" w:rsidRPr="00455CAE" w:rsidRDefault="0074281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4.Преимущества и порядок представления отчетности по ТКС. Получение доступа по каналам связи к персонифицированной информации о состоянии расчетов с бюджетом.</w:t>
            </w:r>
          </w:p>
          <w:p w:rsidR="000C306C" w:rsidRPr="00455CAE" w:rsidRDefault="000C306C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5. Оценка качества полученных государственных услуг с помощью  мобильного приложения  «QR- анкетирование».</w:t>
            </w:r>
          </w:p>
        </w:tc>
        <w:tc>
          <w:tcPr>
            <w:tcW w:w="2268" w:type="dxa"/>
          </w:tcPr>
          <w:p w:rsidR="0074281E" w:rsidRPr="00455CAE" w:rsidRDefault="0074281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г. Слободской,</w:t>
            </w:r>
          </w:p>
          <w:p w:rsidR="0074281E" w:rsidRPr="00455CAE" w:rsidRDefault="0074281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проспект </w:t>
            </w:r>
          </w:p>
          <w:p w:rsidR="0074281E" w:rsidRPr="00455CAE" w:rsidRDefault="0074281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Гагарина,3,</w:t>
            </w:r>
          </w:p>
          <w:p w:rsidR="0074281E" w:rsidRPr="00455CAE" w:rsidRDefault="0074281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proofErr w:type="spellStart"/>
            <w:r w:rsidRPr="00455CAE">
              <w:rPr>
                <w:rFonts w:eastAsiaTheme="minorHAnsi" w:cs="Calibri"/>
              </w:rPr>
              <w:t>каб</w:t>
            </w:r>
            <w:proofErr w:type="spellEnd"/>
            <w:r w:rsidRPr="00455CAE">
              <w:rPr>
                <w:rFonts w:eastAsiaTheme="minorHAnsi" w:cs="Calibri"/>
              </w:rPr>
              <w:t>. № 21</w:t>
            </w:r>
          </w:p>
        </w:tc>
      </w:tr>
      <w:tr w:rsidR="0074281E" w:rsidRPr="00455CAE" w:rsidTr="004E716B">
        <w:trPr>
          <w:trHeight w:val="553"/>
        </w:trPr>
        <w:tc>
          <w:tcPr>
            <w:tcW w:w="1493" w:type="dxa"/>
          </w:tcPr>
          <w:p w:rsidR="0074281E" w:rsidRPr="00455CAE" w:rsidRDefault="000756D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13</w:t>
            </w:r>
            <w:r w:rsidR="0074281E" w:rsidRPr="00455CAE">
              <w:rPr>
                <w:rFonts w:eastAsiaTheme="minorHAnsi" w:cs="Calibri"/>
                <w:b/>
              </w:rPr>
              <w:t>.0</w:t>
            </w:r>
            <w:r w:rsidR="00B01479" w:rsidRPr="00455CAE">
              <w:rPr>
                <w:rFonts w:eastAsiaTheme="minorHAnsi" w:cs="Calibri"/>
                <w:b/>
              </w:rPr>
              <w:t>8</w:t>
            </w:r>
            <w:r w:rsidR="0074281E" w:rsidRPr="00455CAE">
              <w:rPr>
                <w:rFonts w:eastAsiaTheme="minorHAnsi" w:cs="Calibri"/>
                <w:b/>
              </w:rPr>
              <w:t>.2018</w:t>
            </w:r>
          </w:p>
        </w:tc>
        <w:tc>
          <w:tcPr>
            <w:tcW w:w="1025" w:type="dxa"/>
          </w:tcPr>
          <w:p w:rsidR="0074281E" w:rsidRPr="00455CAE" w:rsidRDefault="0074281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10-00</w:t>
            </w:r>
          </w:p>
        </w:tc>
        <w:tc>
          <w:tcPr>
            <w:tcW w:w="4678" w:type="dxa"/>
          </w:tcPr>
          <w:p w:rsidR="0074281E" w:rsidRPr="00455CAE" w:rsidRDefault="00B01479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1.</w:t>
            </w:r>
            <w:r w:rsidR="00632BE0" w:rsidRPr="00455CAE">
              <w:rPr>
                <w:rFonts w:eastAsiaTheme="minorHAnsi" w:cs="Calibri"/>
              </w:rPr>
              <w:t>Упрощение порядка</w:t>
            </w:r>
            <w:r w:rsidR="0074281E" w:rsidRPr="00455CAE">
              <w:rPr>
                <w:rFonts w:eastAsiaTheme="minorHAnsi" w:cs="Calibri"/>
              </w:rPr>
              <w:t xml:space="preserve"> предоставления льгот по транспортному, земельно</w:t>
            </w:r>
            <w:r w:rsidR="00632BE0" w:rsidRPr="00455CAE">
              <w:rPr>
                <w:rFonts w:eastAsiaTheme="minorHAnsi" w:cs="Calibri"/>
              </w:rPr>
              <w:t>му налогу и налогу на имущество физических лиц с 01.01.2018, экстерриториальный принцип обслуживания.</w:t>
            </w:r>
          </w:p>
          <w:p w:rsidR="00632BE0" w:rsidRPr="00455CAE" w:rsidRDefault="00632BE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</w:p>
          <w:p w:rsidR="0074281E" w:rsidRPr="00455CAE" w:rsidRDefault="00B01479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2.</w:t>
            </w:r>
            <w:r w:rsidR="0074281E" w:rsidRPr="00455CAE">
              <w:rPr>
                <w:rFonts w:eastAsiaTheme="minorHAnsi" w:cs="Calibri"/>
              </w:rPr>
              <w:t xml:space="preserve"> </w:t>
            </w:r>
            <w:r w:rsidRPr="00455CAE">
              <w:rPr>
                <w:rFonts w:eastAsiaTheme="minorHAnsi" w:cs="Calibri"/>
              </w:rPr>
              <w:t xml:space="preserve">Внесение об ИНН в паспорт гражданина РФ с учетом экстерриториального принципа обслуживания налогоплательщиков (Приказ ФНС </w:t>
            </w:r>
            <w:r w:rsidR="000756D1" w:rsidRPr="00455CAE">
              <w:rPr>
                <w:rFonts w:eastAsiaTheme="minorHAnsi" w:cs="Calibri"/>
              </w:rPr>
              <w:t>России</w:t>
            </w:r>
            <w:r w:rsidRPr="00455CAE">
              <w:rPr>
                <w:rFonts w:eastAsiaTheme="minorHAnsi" w:cs="Calibri"/>
              </w:rPr>
              <w:t xml:space="preserve"> от 30.102017 № ТСА-7-14/831@).</w:t>
            </w:r>
          </w:p>
          <w:p w:rsidR="000756D1" w:rsidRPr="00455CAE" w:rsidRDefault="00632BE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lastRenderedPageBreak/>
              <w:t>3.Оценка качества полученных государственных услуг с помощью  мобильного приложения  «QR- анкетирование».</w:t>
            </w:r>
            <w:r w:rsidR="000756D1" w:rsidRPr="00455CAE">
              <w:rPr>
                <w:rFonts w:eastAsiaTheme="minorHAnsi" w:cs="Calibri"/>
              </w:rPr>
              <w:t xml:space="preserve"> Электронные сервисы ФНС России.</w:t>
            </w:r>
          </w:p>
          <w:p w:rsidR="000756D1" w:rsidRPr="00455CAE" w:rsidRDefault="000756D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4.Единый информационный день для вновь зарегистрированных ИП и вновь созданных организаций. Система налогообложения, порядок представления налоговой отчетности.</w:t>
            </w:r>
          </w:p>
          <w:p w:rsidR="000756D1" w:rsidRPr="00455CAE" w:rsidRDefault="000756D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  <w:tc>
          <w:tcPr>
            <w:tcW w:w="2268" w:type="dxa"/>
          </w:tcPr>
          <w:p w:rsidR="0074281E" w:rsidRPr="00455CAE" w:rsidRDefault="0074281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lastRenderedPageBreak/>
              <w:t>г. Слободской,</w:t>
            </w:r>
          </w:p>
          <w:p w:rsidR="0074281E" w:rsidRPr="00455CAE" w:rsidRDefault="0074281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проспект </w:t>
            </w:r>
          </w:p>
          <w:p w:rsidR="0074281E" w:rsidRPr="00455CAE" w:rsidRDefault="0074281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Гагарина,3,</w:t>
            </w:r>
          </w:p>
          <w:p w:rsidR="0074281E" w:rsidRPr="00455CAE" w:rsidRDefault="0074281E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proofErr w:type="spellStart"/>
            <w:r w:rsidRPr="00455CAE">
              <w:rPr>
                <w:rFonts w:eastAsiaTheme="minorHAnsi" w:cs="Calibri"/>
              </w:rPr>
              <w:t>каб</w:t>
            </w:r>
            <w:proofErr w:type="spellEnd"/>
            <w:r w:rsidRPr="00455CAE">
              <w:rPr>
                <w:rFonts w:eastAsiaTheme="minorHAnsi" w:cs="Calibri"/>
              </w:rPr>
              <w:t>. № 21</w:t>
            </w:r>
          </w:p>
        </w:tc>
      </w:tr>
      <w:tr w:rsidR="003F2A6B" w:rsidRPr="00455CAE" w:rsidTr="004E716B">
        <w:trPr>
          <w:trHeight w:val="5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6B" w:rsidRPr="00455CAE" w:rsidRDefault="004C4978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lastRenderedPageBreak/>
              <w:t>28</w:t>
            </w:r>
            <w:r w:rsidR="003F2A6B" w:rsidRPr="00455CAE">
              <w:rPr>
                <w:rFonts w:eastAsiaTheme="minorHAnsi" w:cs="Calibri"/>
                <w:b/>
              </w:rPr>
              <w:t>.08.2018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6B" w:rsidRPr="00455CAE" w:rsidRDefault="003F2A6B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10-00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6B" w:rsidRPr="00455CAE" w:rsidRDefault="004C4978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1</w:t>
            </w:r>
            <w:r w:rsidR="003F2A6B" w:rsidRPr="00455CAE">
              <w:rPr>
                <w:rFonts w:eastAsiaTheme="minorHAnsi" w:cs="Calibri"/>
              </w:rPr>
              <w:t xml:space="preserve">. </w:t>
            </w:r>
            <w:r w:rsidRPr="00455CAE">
              <w:rPr>
                <w:rFonts w:eastAsiaTheme="minorHAnsi" w:cs="Calibri"/>
              </w:rPr>
              <w:t>Организация предоставления услуг ФНС России в электронном виде: государственная регистрация юридических лиц и индивидуальных предпринимателей. Электронные сервисы ФНС России. Информирование налогоплательщиков в электронном виде.</w:t>
            </w:r>
          </w:p>
          <w:p w:rsidR="004E716B" w:rsidRPr="00455CAE" w:rsidRDefault="004E716B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2.  Изменения, предусмотренные ФЗ № 349-ФЗ в отдельные положения ч.2 НК, устанавливающие право налогоплательщиков на получения налоговых вычетов на сумму расходов по приобретению ККТ. Порядок применения ИП вычета по ККТ для целей применения ЕНВД и ПСН. Итоги проведенных мероприятий по переходу на ККТ в рамках второго этапа.</w:t>
            </w:r>
          </w:p>
          <w:p w:rsidR="004E716B" w:rsidRPr="00455CAE" w:rsidRDefault="004E716B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3.Преимущества и порядок представления отчетности по ТКС. Получение доступа по каналам связи к персонифицированной информации о состоянии расчетов с бюджетом.</w:t>
            </w:r>
          </w:p>
          <w:p w:rsidR="003F2A6B" w:rsidRPr="00455CAE" w:rsidRDefault="003F2A6B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16B" w:rsidRPr="00455CAE" w:rsidRDefault="004E716B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Зал Администрации </w:t>
            </w:r>
            <w:proofErr w:type="spellStart"/>
            <w:r w:rsidRPr="00455CAE">
              <w:rPr>
                <w:rFonts w:eastAsiaTheme="minorHAnsi" w:cs="Calibri"/>
              </w:rPr>
              <w:t>Юрьянского</w:t>
            </w:r>
            <w:proofErr w:type="spellEnd"/>
            <w:r w:rsidRPr="00455CAE">
              <w:rPr>
                <w:rFonts w:eastAsiaTheme="minorHAnsi" w:cs="Calibri"/>
              </w:rPr>
              <w:t xml:space="preserve"> района,</w:t>
            </w:r>
          </w:p>
          <w:p w:rsidR="003F2A6B" w:rsidRPr="00455CAE" w:rsidRDefault="004E716B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ул. Ленина, </w:t>
            </w:r>
            <w:r w:rsidR="00C01B24" w:rsidRPr="00455CAE">
              <w:rPr>
                <w:rFonts w:eastAsiaTheme="minorHAnsi" w:cs="Calibri"/>
              </w:rPr>
              <w:t>46</w:t>
            </w:r>
          </w:p>
        </w:tc>
      </w:tr>
      <w:tr w:rsidR="00C01B24" w:rsidRPr="00455CAE" w:rsidTr="004E716B">
        <w:trPr>
          <w:trHeight w:val="5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B24" w:rsidRPr="00455CAE" w:rsidRDefault="00C01B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28.08.2018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B24" w:rsidRPr="00455CAE" w:rsidRDefault="00C01B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13-00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B24" w:rsidRPr="00455CAE" w:rsidRDefault="00C01B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1. Организация предоставления услуг ФНС России в электронном виде: государственная регистрация юридических лиц и индивидуальных предпринимателей. Электронные сервисы ФНС России. Информирование налогоплательщиков в электронном виде.</w:t>
            </w:r>
          </w:p>
          <w:p w:rsidR="00C01B24" w:rsidRPr="00455CAE" w:rsidRDefault="00C01B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2.  Изменения, предусмотренные ФЗ № 349-ФЗ в отдельные положения ч.2 НК, устанавливающие право налогоплательщиков на получения налоговых вычетов на сумму расходов по приобретению ККТ. Порядок применения ИП вычета по ККТ для целей применения ЕНВД и ПСН. Итоги проведенных мероприятий по переходу на ККТ в рамках второго этапа.</w:t>
            </w:r>
          </w:p>
          <w:p w:rsidR="00C01B24" w:rsidRPr="00455CAE" w:rsidRDefault="00C01B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3.Преимущества и порядок представления отчетности по ТКС. Получение доступа по каналам связи к персонифицированной информации о состоянии расчетов с бюджетом.</w:t>
            </w:r>
          </w:p>
          <w:p w:rsidR="00C01B24" w:rsidRPr="00455CAE" w:rsidRDefault="00C01B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B24" w:rsidRPr="00455CAE" w:rsidRDefault="00C01B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Зал Администрации </w:t>
            </w:r>
            <w:proofErr w:type="spellStart"/>
            <w:r w:rsidRPr="00455CAE">
              <w:rPr>
                <w:rFonts w:eastAsiaTheme="minorHAnsi" w:cs="Calibri"/>
              </w:rPr>
              <w:t>Мурашинского</w:t>
            </w:r>
            <w:proofErr w:type="spellEnd"/>
            <w:r w:rsidRPr="00455CAE">
              <w:rPr>
                <w:rFonts w:eastAsiaTheme="minorHAnsi" w:cs="Calibri"/>
              </w:rPr>
              <w:t xml:space="preserve"> района, </w:t>
            </w:r>
          </w:p>
          <w:p w:rsidR="00C01B24" w:rsidRPr="00455CAE" w:rsidRDefault="00C01B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ул. </w:t>
            </w:r>
            <w:proofErr w:type="spellStart"/>
            <w:r w:rsidRPr="00455CAE">
              <w:rPr>
                <w:rFonts w:eastAsiaTheme="minorHAnsi" w:cs="Calibri"/>
              </w:rPr>
              <w:t>К.Маркса</w:t>
            </w:r>
            <w:proofErr w:type="spellEnd"/>
            <w:r w:rsidRPr="00455CAE">
              <w:rPr>
                <w:rFonts w:eastAsiaTheme="minorHAnsi" w:cs="Calibri"/>
              </w:rPr>
              <w:t>, 28</w:t>
            </w:r>
          </w:p>
        </w:tc>
      </w:tr>
      <w:tr w:rsidR="003F2A6B" w:rsidRPr="00455CAE" w:rsidTr="004E716B">
        <w:trPr>
          <w:trHeight w:val="5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6B" w:rsidRPr="00455CAE" w:rsidRDefault="00C01B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lastRenderedPageBreak/>
              <w:t>05.09.2018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6B" w:rsidRPr="00455CAE" w:rsidRDefault="003F2A6B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10-00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A6B" w:rsidRPr="00455CAE" w:rsidRDefault="003F2A6B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1.</w:t>
            </w:r>
            <w:r w:rsidR="00C01B24" w:rsidRPr="00455CAE">
              <w:rPr>
                <w:rFonts w:eastAsiaTheme="minorHAnsi" w:cs="Calibri"/>
              </w:rPr>
              <w:t>П</w:t>
            </w:r>
            <w:r w:rsidRPr="00455CAE">
              <w:rPr>
                <w:rFonts w:eastAsiaTheme="minorHAnsi" w:cs="Calibri"/>
              </w:rPr>
              <w:t>оряд</w:t>
            </w:r>
            <w:r w:rsidR="00C01B24" w:rsidRPr="00455CAE">
              <w:rPr>
                <w:rFonts w:eastAsiaTheme="minorHAnsi" w:cs="Calibri"/>
              </w:rPr>
              <w:t>ок</w:t>
            </w:r>
            <w:r w:rsidRPr="00455CAE">
              <w:rPr>
                <w:rFonts w:eastAsiaTheme="minorHAnsi" w:cs="Calibri"/>
              </w:rPr>
              <w:t xml:space="preserve"> предоставления льгот по транспортному, земельному налогу и налогу на имущество физических лиц с 01.01.2018, экстерриториальный принцип обслуживания.</w:t>
            </w:r>
          </w:p>
          <w:p w:rsidR="00C01B24" w:rsidRPr="00455CAE" w:rsidRDefault="003F2A6B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2.</w:t>
            </w:r>
            <w:r w:rsidR="00C01B24" w:rsidRPr="00455CAE">
              <w:rPr>
                <w:rFonts w:eastAsiaTheme="minorHAnsi" w:cs="Calibri"/>
              </w:rPr>
              <w:t>Преимущества и порядок представления отчетности по ТКС.</w:t>
            </w:r>
          </w:p>
          <w:p w:rsidR="003F2A6B" w:rsidRPr="00455CAE" w:rsidRDefault="003F2A6B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3.Оценка качества полученных государственных услуг с помощью  мобильного приложения  «QR- анкетирование». Электронные сервисы ФНС России.</w:t>
            </w:r>
          </w:p>
          <w:p w:rsidR="003F2A6B" w:rsidRPr="00455CAE" w:rsidRDefault="003F2A6B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4.</w:t>
            </w:r>
            <w:r w:rsidR="00C01B24" w:rsidRPr="00455CAE">
              <w:rPr>
                <w:rFonts w:eastAsiaTheme="minorHAnsi" w:cs="Calibri"/>
              </w:rPr>
              <w:t>Легализация заработной платы.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B24" w:rsidRPr="00455CAE" w:rsidRDefault="00C01B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г. Слободской,</w:t>
            </w:r>
          </w:p>
          <w:p w:rsidR="00C01B24" w:rsidRPr="00455CAE" w:rsidRDefault="00C01B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проспект </w:t>
            </w:r>
          </w:p>
          <w:p w:rsidR="00C01B24" w:rsidRPr="00455CAE" w:rsidRDefault="00C01B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Гагарина,3,</w:t>
            </w:r>
          </w:p>
          <w:p w:rsidR="003F2A6B" w:rsidRPr="00455CAE" w:rsidRDefault="00C01B2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proofErr w:type="spellStart"/>
            <w:r w:rsidRPr="00455CAE">
              <w:rPr>
                <w:rFonts w:eastAsiaTheme="minorHAnsi" w:cs="Calibri"/>
              </w:rPr>
              <w:t>каб</w:t>
            </w:r>
            <w:proofErr w:type="spellEnd"/>
            <w:r w:rsidRPr="00455CAE">
              <w:rPr>
                <w:rFonts w:eastAsiaTheme="minorHAnsi" w:cs="Calibri"/>
              </w:rPr>
              <w:t>. № 21</w:t>
            </w:r>
          </w:p>
        </w:tc>
      </w:tr>
      <w:tr w:rsidR="00E749D4" w:rsidRPr="00455CAE" w:rsidTr="00864428">
        <w:trPr>
          <w:trHeight w:val="5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14.09.2018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11-00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1. Личный кабинет: индивидуальных предпринимателей, юридических лиц и физических лиц. Функциональные возможности сервисов.</w:t>
            </w:r>
          </w:p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2.Особенности исчисления   имущественных налогов. Сроки уплаты имущественных налогов.</w:t>
            </w:r>
          </w:p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3.Оценка качества полученных государственных услуг с помощью  мобильного приложения  «QR- анкетирование». Электронные сервисы ФНС России.</w:t>
            </w:r>
          </w:p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4.Легализация заработной платы.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г. </w:t>
            </w:r>
            <w:proofErr w:type="gramStart"/>
            <w:r w:rsidRPr="00455CAE">
              <w:rPr>
                <w:rFonts w:eastAsiaTheme="minorHAnsi" w:cs="Calibri"/>
              </w:rPr>
              <w:t>Мураши</w:t>
            </w:r>
            <w:proofErr w:type="gramEnd"/>
            <w:r w:rsidRPr="00455CAE">
              <w:rPr>
                <w:rFonts w:eastAsiaTheme="minorHAnsi" w:cs="Calibri"/>
              </w:rPr>
              <w:t>,</w:t>
            </w:r>
          </w:p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ул. К. Маркса, 28</w:t>
            </w:r>
          </w:p>
        </w:tc>
      </w:tr>
      <w:tr w:rsidR="00E749D4" w:rsidRPr="00455CAE" w:rsidTr="00864428">
        <w:trPr>
          <w:trHeight w:val="5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14.09.2018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11-00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1. Личный кабинет: индивидуальных предпринимателей, юридических лиц и физических лиц. Функциональные возможности сервисов.</w:t>
            </w:r>
          </w:p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2.Особенности исчисления   имущественных налогов. Сроки уплаты имущественных налогов.</w:t>
            </w:r>
          </w:p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3.Оценка качества полученных государственных услуг с помощью  мобильного приложения  «QR- анкетирование». Электронные сервисы ФНС России.</w:t>
            </w:r>
          </w:p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4.Легализация заработной платы.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proofErr w:type="spellStart"/>
            <w:r w:rsidRPr="00455CAE">
              <w:rPr>
                <w:rFonts w:eastAsiaTheme="minorHAnsi" w:cs="Calibri"/>
              </w:rPr>
              <w:t>пгт</w:t>
            </w:r>
            <w:proofErr w:type="gramStart"/>
            <w:r w:rsidRPr="00455CAE">
              <w:rPr>
                <w:rFonts w:eastAsiaTheme="minorHAnsi" w:cs="Calibri"/>
              </w:rPr>
              <w:t>.Ю</w:t>
            </w:r>
            <w:proofErr w:type="gramEnd"/>
            <w:r w:rsidRPr="00455CAE">
              <w:rPr>
                <w:rFonts w:eastAsiaTheme="minorHAnsi" w:cs="Calibri"/>
              </w:rPr>
              <w:t>рья</w:t>
            </w:r>
            <w:proofErr w:type="spellEnd"/>
            <w:r w:rsidRPr="00455CAE">
              <w:rPr>
                <w:rFonts w:eastAsiaTheme="minorHAnsi" w:cs="Calibri"/>
              </w:rPr>
              <w:t>,</w:t>
            </w:r>
          </w:p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ул</w:t>
            </w:r>
            <w:proofErr w:type="gramStart"/>
            <w:r w:rsidRPr="00455CAE">
              <w:rPr>
                <w:rFonts w:eastAsiaTheme="minorHAnsi" w:cs="Calibri"/>
              </w:rPr>
              <w:t>.С</w:t>
            </w:r>
            <w:proofErr w:type="gramEnd"/>
            <w:r w:rsidRPr="00455CAE">
              <w:rPr>
                <w:rFonts w:eastAsiaTheme="minorHAnsi" w:cs="Calibri"/>
              </w:rPr>
              <w:t>оветская,22</w:t>
            </w:r>
          </w:p>
        </w:tc>
      </w:tr>
      <w:tr w:rsidR="00E749D4" w:rsidRPr="00455CAE" w:rsidTr="00864428">
        <w:trPr>
          <w:trHeight w:val="5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D4" w:rsidRPr="00455CAE" w:rsidRDefault="00A31E2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14</w:t>
            </w:r>
            <w:r w:rsidR="00E749D4" w:rsidRPr="00455CAE">
              <w:rPr>
                <w:rFonts w:eastAsiaTheme="minorHAnsi" w:cs="Calibri"/>
                <w:b/>
              </w:rPr>
              <w:t>.09.2018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15-00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1. Личный кабинет: индивидуальных предпринимателей, юридических лиц и физических лиц. Функциональные возможности сервисов.</w:t>
            </w:r>
          </w:p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2.</w:t>
            </w:r>
            <w:r w:rsidR="00E87202" w:rsidRPr="00455CAE">
              <w:rPr>
                <w:rFonts w:eastAsiaTheme="minorHAnsi" w:cs="Calibri"/>
              </w:rPr>
              <w:t xml:space="preserve"> </w:t>
            </w:r>
            <w:r w:rsidRPr="00455CAE">
              <w:rPr>
                <w:rFonts w:eastAsiaTheme="minorHAnsi" w:cs="Calibri"/>
              </w:rPr>
              <w:t>Имущественные налоги. Сроки уплаты имущественных налогов. Предоставление льгот отдельным категориям граждан.</w:t>
            </w:r>
          </w:p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3.Срок и порядок уплаты </w:t>
            </w:r>
            <w:r w:rsidR="00E87202" w:rsidRPr="00455CAE">
              <w:rPr>
                <w:rFonts w:eastAsiaTheme="minorHAnsi" w:cs="Calibri"/>
              </w:rPr>
              <w:t>НДФЛ физическими лицами, получившими доходы, с которых налоговыми агентами не был удержан НДФЛ.</w:t>
            </w:r>
          </w:p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4.Оценка качества полученных государственных услуг с помощью  мобильного приложения  «QR- анкетирование». Электронные сервисы ФНС России.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г. Слободской,</w:t>
            </w:r>
          </w:p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проспект </w:t>
            </w:r>
          </w:p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Гагарина,3,</w:t>
            </w:r>
          </w:p>
          <w:p w:rsidR="00E749D4" w:rsidRPr="00455CAE" w:rsidRDefault="00E749D4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proofErr w:type="spellStart"/>
            <w:r w:rsidRPr="00455CAE">
              <w:rPr>
                <w:rFonts w:eastAsiaTheme="minorHAnsi" w:cs="Calibri"/>
              </w:rPr>
              <w:t>каб</w:t>
            </w:r>
            <w:proofErr w:type="spellEnd"/>
            <w:r w:rsidRPr="00455CAE">
              <w:rPr>
                <w:rFonts w:eastAsiaTheme="minorHAnsi" w:cs="Calibri"/>
              </w:rPr>
              <w:t>. № 21</w:t>
            </w:r>
          </w:p>
        </w:tc>
      </w:tr>
      <w:tr w:rsidR="007B7351" w:rsidRPr="00455CAE" w:rsidTr="00864428">
        <w:trPr>
          <w:trHeight w:val="5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20.09.2018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</w:t>
            </w:r>
            <w:r w:rsidR="00A31E20" w:rsidRPr="00455CAE">
              <w:rPr>
                <w:rFonts w:eastAsiaTheme="minorHAnsi" w:cs="Calibri"/>
                <w:b/>
              </w:rPr>
              <w:t>3</w:t>
            </w:r>
            <w:r w:rsidRPr="00455CAE">
              <w:rPr>
                <w:rFonts w:eastAsiaTheme="minorHAnsi" w:cs="Calibri"/>
                <w:b/>
              </w:rPr>
              <w:t>-00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1.Имущественные налоги. Сроки уплаты имущественных налогов. Предоставление </w:t>
            </w:r>
            <w:r w:rsidRPr="00455CAE">
              <w:rPr>
                <w:rFonts w:eastAsiaTheme="minorHAnsi" w:cs="Calibri"/>
              </w:rPr>
              <w:lastRenderedPageBreak/>
              <w:t>льгот отдельным категориям граждан.</w:t>
            </w:r>
          </w:p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2.Срок и порядок уплаты НДФЛ физическими лицами, получившими доходы, с которых налоговыми агентами не был удержан НДФЛ.</w:t>
            </w:r>
          </w:p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3. Изменения, предусмотренные ФЗ № 349-ФЗ в отдельные положения ч.2 НК, устанавливающие право налогоплательщиков на получения налоговых вычетов на сумму расходов по приобретению ККТ. Порядок применения ИП вычета по ККТ для целей применения ЕНВД и ПСН. Особенности и правила применения ККТ. Ответственность за не применение ККТ.</w:t>
            </w:r>
          </w:p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4.Адмистрирование страховых взносов. Предоставление расчета (уточненного) расчета по страховым взносам и 6-НДФЛ. Разъяснение причин отказа в приеме расчетов по страховым взносам.</w:t>
            </w:r>
          </w:p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5.Преимущества и порядок представления отчетности по ТКС. Получение доступа по каналам связи к персонифицированной информации о состоянии расчетов с бюджетом.</w:t>
            </w:r>
          </w:p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lastRenderedPageBreak/>
              <w:t xml:space="preserve">Зал Администрации </w:t>
            </w:r>
            <w:proofErr w:type="spellStart"/>
            <w:r w:rsidRPr="00455CAE">
              <w:rPr>
                <w:rFonts w:eastAsiaTheme="minorHAnsi" w:cs="Calibri"/>
              </w:rPr>
              <w:t>Мурашинского</w:t>
            </w:r>
            <w:proofErr w:type="spellEnd"/>
            <w:r w:rsidRPr="00455CAE">
              <w:rPr>
                <w:rFonts w:eastAsiaTheme="minorHAnsi" w:cs="Calibri"/>
              </w:rPr>
              <w:t xml:space="preserve"> </w:t>
            </w:r>
            <w:r w:rsidRPr="00455CAE">
              <w:rPr>
                <w:rFonts w:eastAsiaTheme="minorHAnsi" w:cs="Calibri"/>
              </w:rPr>
              <w:lastRenderedPageBreak/>
              <w:t xml:space="preserve">района, </w:t>
            </w:r>
          </w:p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ул. </w:t>
            </w:r>
            <w:proofErr w:type="spellStart"/>
            <w:r w:rsidRPr="00455CAE">
              <w:rPr>
                <w:rFonts w:eastAsiaTheme="minorHAnsi" w:cs="Calibri"/>
              </w:rPr>
              <w:t>К.Маркса</w:t>
            </w:r>
            <w:proofErr w:type="spellEnd"/>
            <w:r w:rsidRPr="00455CAE">
              <w:rPr>
                <w:rFonts w:eastAsiaTheme="minorHAnsi" w:cs="Calibri"/>
              </w:rPr>
              <w:t>, 28</w:t>
            </w:r>
          </w:p>
        </w:tc>
      </w:tr>
      <w:tr w:rsidR="007B7351" w:rsidRPr="00455CAE" w:rsidTr="00864428">
        <w:trPr>
          <w:trHeight w:val="5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lastRenderedPageBreak/>
              <w:t>20.09.2018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10-00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1.Имущественные налоги. Сроки уплаты имущественных налогов. Предоставление льгот отдельным категориям граждан.</w:t>
            </w:r>
          </w:p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2.Срок и порядок уплаты НДФЛ физическими лицами, получившими доходы, с которых налоговыми агентами не был удержан НДФЛ.</w:t>
            </w:r>
          </w:p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3. Изменения, предусмотренные ФЗ № 349-ФЗ в отдельные положения ч.2 НК, устанавливающие право налогоплательщиков на получения налоговых вычетов на сумму расходов по приобретению ККТ. Порядок применения ИП вычета по ККТ для целей применения ЕНВД и ПСН. Особенности и правила применения ККТ. Ответственность за не применение ККТ.</w:t>
            </w:r>
          </w:p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4.Адмистрирование страховых взносов. Предоставление расчета (уточненного) расчета по страховым взносам и 6-НДФЛ. Разъяснение причин отказа в приеме расчетов по страховым взносам.</w:t>
            </w:r>
          </w:p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5.Преимущества и порядок представления отчетности по ТКС. Получение доступа по каналам связи к персонифицированной информации о состоянии расчетов с бюджетом.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 xml:space="preserve">Зал Администрации </w:t>
            </w:r>
            <w:proofErr w:type="spellStart"/>
            <w:r w:rsidRPr="00455CAE">
              <w:rPr>
                <w:rFonts w:eastAsiaTheme="minorHAnsi" w:cs="Calibri"/>
              </w:rPr>
              <w:t>Юрьянского</w:t>
            </w:r>
            <w:proofErr w:type="spellEnd"/>
            <w:r w:rsidRPr="00455CAE">
              <w:rPr>
                <w:rFonts w:eastAsiaTheme="minorHAnsi" w:cs="Calibri"/>
              </w:rPr>
              <w:t xml:space="preserve"> района,</w:t>
            </w:r>
          </w:p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ул. Ленина, 46</w:t>
            </w:r>
          </w:p>
          <w:p w:rsidR="007B7351" w:rsidRPr="00455CAE" w:rsidRDefault="007B7351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</w:tr>
      <w:tr w:rsidR="00A31E20" w:rsidRPr="00455CAE" w:rsidTr="00A31E20">
        <w:trPr>
          <w:trHeight w:val="5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20" w:rsidRPr="00455CAE" w:rsidRDefault="00A31E2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27.09.2018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20" w:rsidRPr="00455CAE" w:rsidRDefault="00A31E2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  <w:b/>
              </w:rPr>
            </w:pPr>
            <w:r w:rsidRPr="00455CAE">
              <w:rPr>
                <w:rFonts w:eastAsiaTheme="minorHAnsi" w:cs="Calibri"/>
                <w:b/>
              </w:rPr>
              <w:t>10-00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20" w:rsidRPr="00455CAE" w:rsidRDefault="00A31E2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1.Имущественные налоги. Сроки уплаты имущественных налогов. Предоставление льгот отдельным категориям граждан.</w:t>
            </w:r>
          </w:p>
          <w:p w:rsidR="00A31E20" w:rsidRPr="00455CAE" w:rsidRDefault="00A31E2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2.Срок и порядок уплаты НДФЛ физическими лицами, получившими доходы, с которых налоговыми агентами не был удержан НДФЛ.</w:t>
            </w:r>
          </w:p>
          <w:p w:rsidR="00A31E20" w:rsidRPr="00455CAE" w:rsidRDefault="00A31E2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lastRenderedPageBreak/>
              <w:t>3. Изменения, предусмотренные ФЗ № 349-ФЗ в отдельные положения ч.2 НК, устанавливающие право налогоплательщиков на получения налоговых вычетов на сумму расходов по приобретению ККТ. Порядок применения ИП вычета по ККТ для целей применения ЕНВД и ПСН. Особенности и правила применения ККТ. Ответственность за не применение ККТ.</w:t>
            </w:r>
          </w:p>
          <w:p w:rsidR="00A31E20" w:rsidRPr="00455CAE" w:rsidRDefault="00A31E2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4.Адмистрирование страховых взносов. Предоставление расчета (уточненного) расчета по страховым взносам и 6-НДФЛ. Разъяснение причин отказа в приеме расчетов по страховым взносам.</w:t>
            </w:r>
          </w:p>
          <w:p w:rsidR="00A31E20" w:rsidRPr="00455CAE" w:rsidRDefault="00A31E2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5.Преимущества и порядок представления отчетности по ТКС. Получение доступа по каналам связи к персонифицированной информации о состоянии расчетов с бюджетом.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E20" w:rsidRPr="00455CAE" w:rsidRDefault="00A31E2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lastRenderedPageBreak/>
              <w:t>Зал Администрации</w:t>
            </w:r>
          </w:p>
          <w:p w:rsidR="00A31E20" w:rsidRPr="00455CAE" w:rsidRDefault="00A31E2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г. Слободского,</w:t>
            </w:r>
          </w:p>
          <w:p w:rsidR="00A31E20" w:rsidRPr="00455CAE" w:rsidRDefault="00A31E2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  <w:r w:rsidRPr="00455CAE">
              <w:rPr>
                <w:rFonts w:eastAsiaTheme="minorHAnsi" w:cs="Calibri"/>
              </w:rPr>
              <w:t>ул. Советская,86</w:t>
            </w:r>
          </w:p>
          <w:p w:rsidR="00A31E20" w:rsidRPr="00455CAE" w:rsidRDefault="00A31E20" w:rsidP="00455C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Theme="minorHAnsi" w:cs="Calibri"/>
              </w:rPr>
            </w:pPr>
          </w:p>
        </w:tc>
      </w:tr>
    </w:tbl>
    <w:p w:rsidR="00E87202" w:rsidRPr="00455CAE" w:rsidRDefault="00E87202" w:rsidP="00455CA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</w:p>
    <w:p w:rsidR="00E87202" w:rsidRPr="00455CAE" w:rsidRDefault="00E87202" w:rsidP="00455CA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</w:p>
    <w:p w:rsidR="00E87202" w:rsidRPr="00455CAE" w:rsidRDefault="00E87202" w:rsidP="00455CA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</w:p>
    <w:p w:rsidR="00E87202" w:rsidRPr="00455CAE" w:rsidRDefault="00E87202" w:rsidP="00455CA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</w:p>
    <w:p w:rsidR="00E87202" w:rsidRPr="00455CAE" w:rsidRDefault="00E87202" w:rsidP="00455CA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</w:p>
    <w:p w:rsidR="00E87202" w:rsidRPr="00455CAE" w:rsidRDefault="00E87202" w:rsidP="00455CA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</w:p>
    <w:p w:rsidR="00E87202" w:rsidRPr="00455CAE" w:rsidRDefault="00E87202" w:rsidP="00455CA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</w:p>
    <w:p w:rsidR="00E749D4" w:rsidRPr="00455CAE" w:rsidRDefault="00E749D4" w:rsidP="00455CA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</w:p>
    <w:p w:rsidR="00E749D4" w:rsidRPr="00455CAE" w:rsidRDefault="00E749D4" w:rsidP="00455CA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</w:p>
    <w:p w:rsidR="00E749D4" w:rsidRPr="00455CAE" w:rsidRDefault="00E749D4" w:rsidP="00455CA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</w:p>
    <w:p w:rsidR="00E749D4" w:rsidRPr="00455CAE" w:rsidRDefault="00E749D4" w:rsidP="00455CA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</w:p>
    <w:p w:rsidR="00C01B24" w:rsidRPr="00455CAE" w:rsidRDefault="00C01B24" w:rsidP="00455CA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</w:p>
    <w:p w:rsidR="003F2A6B" w:rsidRPr="00455CAE" w:rsidRDefault="003F2A6B" w:rsidP="00455CA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</w:p>
    <w:p w:rsidR="003F2A6B" w:rsidRPr="00455CAE" w:rsidRDefault="003F2A6B" w:rsidP="00455CA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</w:rPr>
      </w:pPr>
    </w:p>
    <w:p w:rsidR="000756D1" w:rsidRPr="006637E3" w:rsidRDefault="000756D1" w:rsidP="000756D1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0756D1" w:rsidRPr="006637E3" w:rsidSect="0098485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4156"/>
    <w:multiLevelType w:val="hybridMultilevel"/>
    <w:tmpl w:val="668A11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360B3"/>
    <w:multiLevelType w:val="hybridMultilevel"/>
    <w:tmpl w:val="BC709934"/>
    <w:lvl w:ilvl="0" w:tplc="163C40A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8120E2"/>
    <w:multiLevelType w:val="hybridMultilevel"/>
    <w:tmpl w:val="4B5452C4"/>
    <w:lvl w:ilvl="0" w:tplc="7B54C766">
      <w:start w:val="1"/>
      <w:numFmt w:val="decimal"/>
      <w:lvlText w:val="%1."/>
      <w:lvlJc w:val="left"/>
      <w:pPr>
        <w:ind w:left="4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B3A17D6"/>
    <w:multiLevelType w:val="hybridMultilevel"/>
    <w:tmpl w:val="BC14F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E13F2"/>
    <w:multiLevelType w:val="hybridMultilevel"/>
    <w:tmpl w:val="B9822FA4"/>
    <w:lvl w:ilvl="0" w:tplc="031A76F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303B28"/>
    <w:multiLevelType w:val="hybridMultilevel"/>
    <w:tmpl w:val="4BB49E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6710814"/>
    <w:multiLevelType w:val="hybridMultilevel"/>
    <w:tmpl w:val="4B5452C4"/>
    <w:lvl w:ilvl="0" w:tplc="7B54C766">
      <w:start w:val="1"/>
      <w:numFmt w:val="decimal"/>
      <w:lvlText w:val="%1."/>
      <w:lvlJc w:val="left"/>
      <w:pPr>
        <w:ind w:left="4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60A7416B"/>
    <w:multiLevelType w:val="hybridMultilevel"/>
    <w:tmpl w:val="F6B2A7EC"/>
    <w:lvl w:ilvl="0" w:tplc="21844F0C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60766D"/>
    <w:multiLevelType w:val="hybridMultilevel"/>
    <w:tmpl w:val="4B5452C4"/>
    <w:lvl w:ilvl="0" w:tplc="7B54C766">
      <w:start w:val="1"/>
      <w:numFmt w:val="decimal"/>
      <w:lvlText w:val="%1."/>
      <w:lvlJc w:val="left"/>
      <w:pPr>
        <w:ind w:left="4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641256A3"/>
    <w:multiLevelType w:val="hybridMultilevel"/>
    <w:tmpl w:val="2EAA81F0"/>
    <w:lvl w:ilvl="0" w:tplc="E940E74E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221467"/>
    <w:multiLevelType w:val="hybridMultilevel"/>
    <w:tmpl w:val="762CD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450376"/>
    <w:multiLevelType w:val="hybridMultilevel"/>
    <w:tmpl w:val="0BBC9F46"/>
    <w:lvl w:ilvl="0" w:tplc="A94067E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75684B"/>
    <w:multiLevelType w:val="hybridMultilevel"/>
    <w:tmpl w:val="620CE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0C4579"/>
    <w:multiLevelType w:val="hybridMultilevel"/>
    <w:tmpl w:val="45E4C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11"/>
  </w:num>
  <w:num w:numId="8">
    <w:abstractNumId w:val="7"/>
  </w:num>
  <w:num w:numId="9">
    <w:abstractNumId w:val="0"/>
  </w:num>
  <w:num w:numId="10">
    <w:abstractNumId w:val="12"/>
  </w:num>
  <w:num w:numId="11">
    <w:abstractNumId w:val="6"/>
  </w:num>
  <w:num w:numId="12">
    <w:abstractNumId w:val="5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FFA"/>
    <w:rsid w:val="00011670"/>
    <w:rsid w:val="00013C80"/>
    <w:rsid w:val="0001644C"/>
    <w:rsid w:val="000269E6"/>
    <w:rsid w:val="000441E9"/>
    <w:rsid w:val="0004624E"/>
    <w:rsid w:val="00056967"/>
    <w:rsid w:val="00056F02"/>
    <w:rsid w:val="00060CD6"/>
    <w:rsid w:val="000669F4"/>
    <w:rsid w:val="000756D1"/>
    <w:rsid w:val="0007645C"/>
    <w:rsid w:val="00084042"/>
    <w:rsid w:val="00084AC3"/>
    <w:rsid w:val="000A323E"/>
    <w:rsid w:val="000B6869"/>
    <w:rsid w:val="000C306C"/>
    <w:rsid w:val="000D040C"/>
    <w:rsid w:val="000E0E1D"/>
    <w:rsid w:val="000E107F"/>
    <w:rsid w:val="000E1B5F"/>
    <w:rsid w:val="000E2C16"/>
    <w:rsid w:val="000F6B35"/>
    <w:rsid w:val="00102845"/>
    <w:rsid w:val="00102BE5"/>
    <w:rsid w:val="00111214"/>
    <w:rsid w:val="00115A1D"/>
    <w:rsid w:val="001308F7"/>
    <w:rsid w:val="00135C12"/>
    <w:rsid w:val="00144FCE"/>
    <w:rsid w:val="00150CC0"/>
    <w:rsid w:val="0015151F"/>
    <w:rsid w:val="00154893"/>
    <w:rsid w:val="00164E71"/>
    <w:rsid w:val="00165402"/>
    <w:rsid w:val="00173CEA"/>
    <w:rsid w:val="0019329E"/>
    <w:rsid w:val="00196173"/>
    <w:rsid w:val="001A456C"/>
    <w:rsid w:val="001B1D32"/>
    <w:rsid w:val="001C5646"/>
    <w:rsid w:val="001D162D"/>
    <w:rsid w:val="001D237C"/>
    <w:rsid w:val="001E45F9"/>
    <w:rsid w:val="001E7B47"/>
    <w:rsid w:val="00200691"/>
    <w:rsid w:val="002049A0"/>
    <w:rsid w:val="0021140E"/>
    <w:rsid w:val="00214D83"/>
    <w:rsid w:val="002218B1"/>
    <w:rsid w:val="0024475F"/>
    <w:rsid w:val="00253164"/>
    <w:rsid w:val="00255C3F"/>
    <w:rsid w:val="00257FEF"/>
    <w:rsid w:val="002750CF"/>
    <w:rsid w:val="00280082"/>
    <w:rsid w:val="00280C2B"/>
    <w:rsid w:val="00290691"/>
    <w:rsid w:val="00296CB3"/>
    <w:rsid w:val="002A3617"/>
    <w:rsid w:val="002A7A6E"/>
    <w:rsid w:val="002D3B39"/>
    <w:rsid w:val="002E4C71"/>
    <w:rsid w:val="003009AF"/>
    <w:rsid w:val="003100AA"/>
    <w:rsid w:val="003127D9"/>
    <w:rsid w:val="00320313"/>
    <w:rsid w:val="00327E6A"/>
    <w:rsid w:val="003354DF"/>
    <w:rsid w:val="0034029D"/>
    <w:rsid w:val="00346FA3"/>
    <w:rsid w:val="00366E6E"/>
    <w:rsid w:val="0037206F"/>
    <w:rsid w:val="003739A4"/>
    <w:rsid w:val="003739ED"/>
    <w:rsid w:val="00384967"/>
    <w:rsid w:val="00397A56"/>
    <w:rsid w:val="003A4C0A"/>
    <w:rsid w:val="003B2E53"/>
    <w:rsid w:val="003C3DCF"/>
    <w:rsid w:val="003E2FBF"/>
    <w:rsid w:val="003E57AE"/>
    <w:rsid w:val="003F2A6B"/>
    <w:rsid w:val="003F5A3E"/>
    <w:rsid w:val="00402944"/>
    <w:rsid w:val="00413754"/>
    <w:rsid w:val="004137D6"/>
    <w:rsid w:val="004204CC"/>
    <w:rsid w:val="00423A73"/>
    <w:rsid w:val="0042613A"/>
    <w:rsid w:val="00452352"/>
    <w:rsid w:val="004541E4"/>
    <w:rsid w:val="004542AA"/>
    <w:rsid w:val="00455CAE"/>
    <w:rsid w:val="004604FA"/>
    <w:rsid w:val="00470446"/>
    <w:rsid w:val="00470FDC"/>
    <w:rsid w:val="004744B3"/>
    <w:rsid w:val="0047740D"/>
    <w:rsid w:val="00497432"/>
    <w:rsid w:val="004A063D"/>
    <w:rsid w:val="004A0BF4"/>
    <w:rsid w:val="004B4453"/>
    <w:rsid w:val="004B6E48"/>
    <w:rsid w:val="004C4978"/>
    <w:rsid w:val="004D3320"/>
    <w:rsid w:val="004E716B"/>
    <w:rsid w:val="004F196A"/>
    <w:rsid w:val="00517FF0"/>
    <w:rsid w:val="00521C85"/>
    <w:rsid w:val="005266A7"/>
    <w:rsid w:val="00527F94"/>
    <w:rsid w:val="00540DCA"/>
    <w:rsid w:val="00542D14"/>
    <w:rsid w:val="00574882"/>
    <w:rsid w:val="005770A7"/>
    <w:rsid w:val="00581EC0"/>
    <w:rsid w:val="00582CB8"/>
    <w:rsid w:val="005855B7"/>
    <w:rsid w:val="00585AD7"/>
    <w:rsid w:val="00596B2E"/>
    <w:rsid w:val="005B06FC"/>
    <w:rsid w:val="005B0D12"/>
    <w:rsid w:val="005B6C76"/>
    <w:rsid w:val="005D6309"/>
    <w:rsid w:val="005E008C"/>
    <w:rsid w:val="005E3226"/>
    <w:rsid w:val="005E57B5"/>
    <w:rsid w:val="005F05AC"/>
    <w:rsid w:val="00602946"/>
    <w:rsid w:val="00602BC1"/>
    <w:rsid w:val="0060471B"/>
    <w:rsid w:val="00616195"/>
    <w:rsid w:val="00621226"/>
    <w:rsid w:val="00623FFA"/>
    <w:rsid w:val="006252C8"/>
    <w:rsid w:val="00632BE0"/>
    <w:rsid w:val="0063367D"/>
    <w:rsid w:val="0063600C"/>
    <w:rsid w:val="00647182"/>
    <w:rsid w:val="006548CF"/>
    <w:rsid w:val="00655511"/>
    <w:rsid w:val="00661B79"/>
    <w:rsid w:val="006637E3"/>
    <w:rsid w:val="00672F2B"/>
    <w:rsid w:val="0067305A"/>
    <w:rsid w:val="006778FA"/>
    <w:rsid w:val="00691DA2"/>
    <w:rsid w:val="00692F1B"/>
    <w:rsid w:val="006954BD"/>
    <w:rsid w:val="0069738D"/>
    <w:rsid w:val="006A087C"/>
    <w:rsid w:val="006A644E"/>
    <w:rsid w:val="006B7E6F"/>
    <w:rsid w:val="006C757C"/>
    <w:rsid w:val="006D6A95"/>
    <w:rsid w:val="006D7937"/>
    <w:rsid w:val="006F0D62"/>
    <w:rsid w:val="006F41CA"/>
    <w:rsid w:val="006F43FC"/>
    <w:rsid w:val="006F618C"/>
    <w:rsid w:val="006F76AB"/>
    <w:rsid w:val="00702260"/>
    <w:rsid w:val="007059A2"/>
    <w:rsid w:val="00706AFD"/>
    <w:rsid w:val="00711A0F"/>
    <w:rsid w:val="00733054"/>
    <w:rsid w:val="007414A7"/>
    <w:rsid w:val="0074281E"/>
    <w:rsid w:val="00745424"/>
    <w:rsid w:val="007549AF"/>
    <w:rsid w:val="007573AC"/>
    <w:rsid w:val="00763E26"/>
    <w:rsid w:val="00771979"/>
    <w:rsid w:val="007720CB"/>
    <w:rsid w:val="00784626"/>
    <w:rsid w:val="00791ABC"/>
    <w:rsid w:val="00792E62"/>
    <w:rsid w:val="007A7F0A"/>
    <w:rsid w:val="007B6C24"/>
    <w:rsid w:val="007B7351"/>
    <w:rsid w:val="007C6AF3"/>
    <w:rsid w:val="007D0CBE"/>
    <w:rsid w:val="007E69FF"/>
    <w:rsid w:val="007F7381"/>
    <w:rsid w:val="00815A44"/>
    <w:rsid w:val="00816C4E"/>
    <w:rsid w:val="00816E00"/>
    <w:rsid w:val="00825599"/>
    <w:rsid w:val="00826EA7"/>
    <w:rsid w:val="0083151F"/>
    <w:rsid w:val="0084367A"/>
    <w:rsid w:val="0084769D"/>
    <w:rsid w:val="00862603"/>
    <w:rsid w:val="008643A2"/>
    <w:rsid w:val="00872F45"/>
    <w:rsid w:val="00876EB3"/>
    <w:rsid w:val="00877819"/>
    <w:rsid w:val="008933B7"/>
    <w:rsid w:val="00894159"/>
    <w:rsid w:val="008B2AC3"/>
    <w:rsid w:val="008B301A"/>
    <w:rsid w:val="008C1CCE"/>
    <w:rsid w:val="008E255F"/>
    <w:rsid w:val="008F0726"/>
    <w:rsid w:val="008F09C9"/>
    <w:rsid w:val="008F2C68"/>
    <w:rsid w:val="008F3E17"/>
    <w:rsid w:val="00910EE6"/>
    <w:rsid w:val="00913899"/>
    <w:rsid w:val="00914F69"/>
    <w:rsid w:val="009178AD"/>
    <w:rsid w:val="009229DB"/>
    <w:rsid w:val="00924744"/>
    <w:rsid w:val="0092627E"/>
    <w:rsid w:val="00927081"/>
    <w:rsid w:val="009316B7"/>
    <w:rsid w:val="00933EF9"/>
    <w:rsid w:val="00943430"/>
    <w:rsid w:val="00954B2B"/>
    <w:rsid w:val="00956520"/>
    <w:rsid w:val="00966D7A"/>
    <w:rsid w:val="009678C3"/>
    <w:rsid w:val="0098485C"/>
    <w:rsid w:val="00990275"/>
    <w:rsid w:val="0099155C"/>
    <w:rsid w:val="009925E2"/>
    <w:rsid w:val="009A09A0"/>
    <w:rsid w:val="009A219F"/>
    <w:rsid w:val="009A4753"/>
    <w:rsid w:val="009A6E5C"/>
    <w:rsid w:val="009B250B"/>
    <w:rsid w:val="009C3361"/>
    <w:rsid w:val="009D5F7B"/>
    <w:rsid w:val="009E0527"/>
    <w:rsid w:val="009E1B6A"/>
    <w:rsid w:val="00A00E65"/>
    <w:rsid w:val="00A03B44"/>
    <w:rsid w:val="00A05F32"/>
    <w:rsid w:val="00A175FB"/>
    <w:rsid w:val="00A27557"/>
    <w:rsid w:val="00A31E20"/>
    <w:rsid w:val="00A36567"/>
    <w:rsid w:val="00A56AA8"/>
    <w:rsid w:val="00A63C30"/>
    <w:rsid w:val="00A6780A"/>
    <w:rsid w:val="00A70A13"/>
    <w:rsid w:val="00A967A8"/>
    <w:rsid w:val="00A97ACB"/>
    <w:rsid w:val="00AA1B05"/>
    <w:rsid w:val="00AC3D54"/>
    <w:rsid w:val="00AD1F11"/>
    <w:rsid w:val="00B01479"/>
    <w:rsid w:val="00B03255"/>
    <w:rsid w:val="00B12C9F"/>
    <w:rsid w:val="00B1774E"/>
    <w:rsid w:val="00B222D6"/>
    <w:rsid w:val="00B22B5E"/>
    <w:rsid w:val="00B235CD"/>
    <w:rsid w:val="00B31637"/>
    <w:rsid w:val="00B4184E"/>
    <w:rsid w:val="00B461CB"/>
    <w:rsid w:val="00B810F1"/>
    <w:rsid w:val="00B81692"/>
    <w:rsid w:val="00B83792"/>
    <w:rsid w:val="00B87AD0"/>
    <w:rsid w:val="00B9072A"/>
    <w:rsid w:val="00B9276C"/>
    <w:rsid w:val="00BA172C"/>
    <w:rsid w:val="00BB7935"/>
    <w:rsid w:val="00BC53CA"/>
    <w:rsid w:val="00BD0A89"/>
    <w:rsid w:val="00BD4FF5"/>
    <w:rsid w:val="00BD59EA"/>
    <w:rsid w:val="00C01B24"/>
    <w:rsid w:val="00C111A3"/>
    <w:rsid w:val="00C15D7C"/>
    <w:rsid w:val="00C6016D"/>
    <w:rsid w:val="00C6060F"/>
    <w:rsid w:val="00C62511"/>
    <w:rsid w:val="00C64775"/>
    <w:rsid w:val="00C710CE"/>
    <w:rsid w:val="00C76F83"/>
    <w:rsid w:val="00C90061"/>
    <w:rsid w:val="00C94903"/>
    <w:rsid w:val="00CA5C00"/>
    <w:rsid w:val="00CB25C7"/>
    <w:rsid w:val="00CB70F6"/>
    <w:rsid w:val="00CB71D4"/>
    <w:rsid w:val="00CC31DE"/>
    <w:rsid w:val="00CE136E"/>
    <w:rsid w:val="00CF0C5A"/>
    <w:rsid w:val="00CF4D4A"/>
    <w:rsid w:val="00CF7FFE"/>
    <w:rsid w:val="00D1270C"/>
    <w:rsid w:val="00D16CF0"/>
    <w:rsid w:val="00D20104"/>
    <w:rsid w:val="00D204A1"/>
    <w:rsid w:val="00D25A48"/>
    <w:rsid w:val="00D31B71"/>
    <w:rsid w:val="00D426F7"/>
    <w:rsid w:val="00D42A69"/>
    <w:rsid w:val="00D43FBD"/>
    <w:rsid w:val="00D453D4"/>
    <w:rsid w:val="00D74BB5"/>
    <w:rsid w:val="00D8355A"/>
    <w:rsid w:val="00D87D2C"/>
    <w:rsid w:val="00D90795"/>
    <w:rsid w:val="00DA6674"/>
    <w:rsid w:val="00DA6D86"/>
    <w:rsid w:val="00DB0319"/>
    <w:rsid w:val="00DC4962"/>
    <w:rsid w:val="00DD0337"/>
    <w:rsid w:val="00DD07CF"/>
    <w:rsid w:val="00DD493A"/>
    <w:rsid w:val="00DF0BB2"/>
    <w:rsid w:val="00DF1ECD"/>
    <w:rsid w:val="00E02CDF"/>
    <w:rsid w:val="00E17CD0"/>
    <w:rsid w:val="00E23AED"/>
    <w:rsid w:val="00E24923"/>
    <w:rsid w:val="00E25AAA"/>
    <w:rsid w:val="00E26A55"/>
    <w:rsid w:val="00E43D01"/>
    <w:rsid w:val="00E502F0"/>
    <w:rsid w:val="00E57023"/>
    <w:rsid w:val="00E749D4"/>
    <w:rsid w:val="00E77C11"/>
    <w:rsid w:val="00E81820"/>
    <w:rsid w:val="00E825C7"/>
    <w:rsid w:val="00E82F99"/>
    <w:rsid w:val="00E87202"/>
    <w:rsid w:val="00E93E52"/>
    <w:rsid w:val="00E93EC5"/>
    <w:rsid w:val="00EA3DBE"/>
    <w:rsid w:val="00EA53DF"/>
    <w:rsid w:val="00EC3C69"/>
    <w:rsid w:val="00EC3DD2"/>
    <w:rsid w:val="00EC46AD"/>
    <w:rsid w:val="00ED2D0D"/>
    <w:rsid w:val="00ED6102"/>
    <w:rsid w:val="00EE0129"/>
    <w:rsid w:val="00EE2DC7"/>
    <w:rsid w:val="00EF19E9"/>
    <w:rsid w:val="00EF51D1"/>
    <w:rsid w:val="00F15E3D"/>
    <w:rsid w:val="00F22A83"/>
    <w:rsid w:val="00F231F8"/>
    <w:rsid w:val="00F27737"/>
    <w:rsid w:val="00F37B79"/>
    <w:rsid w:val="00F44D6F"/>
    <w:rsid w:val="00F51B11"/>
    <w:rsid w:val="00F51E09"/>
    <w:rsid w:val="00F55B49"/>
    <w:rsid w:val="00F709CA"/>
    <w:rsid w:val="00F82D20"/>
    <w:rsid w:val="00F84887"/>
    <w:rsid w:val="00FB6773"/>
    <w:rsid w:val="00FC025B"/>
    <w:rsid w:val="00FC3EC4"/>
    <w:rsid w:val="00FD69BD"/>
    <w:rsid w:val="00FE310E"/>
    <w:rsid w:val="00FE3F8D"/>
    <w:rsid w:val="00FE6C73"/>
    <w:rsid w:val="00FF0F0F"/>
    <w:rsid w:val="00FF2C89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F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5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7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B7935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E31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B7351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F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5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7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BB7935"/>
    <w:rPr>
      <w:rFonts w:ascii="Tahoma" w:eastAsia="Calibri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FE31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7B735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79993-4B5B-4FEB-A407-CD4F22815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1901</Words>
  <Characters>10841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5</cp:revision>
  <cp:lastPrinted>2018-06-19T13:22:00Z</cp:lastPrinted>
  <dcterms:created xsi:type="dcterms:W3CDTF">2018-06-19T13:31:00Z</dcterms:created>
  <dcterms:modified xsi:type="dcterms:W3CDTF">2018-06-20T11:57:00Z</dcterms:modified>
</cp:coreProperties>
</file>